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2CBD" w14:textId="25B6FE0E" w:rsidR="00366B38" w:rsidRDefault="00774FB6" w:rsidP="00BA1ABC">
      <w:pPr>
        <w:jc w:val="center"/>
        <w:rPr>
          <w:b/>
          <w:bCs/>
        </w:rPr>
      </w:pPr>
      <w:r>
        <w:rPr>
          <w:b/>
          <w:noProof/>
        </w:rPr>
        <w:drawing>
          <wp:inline distT="0" distB="0" distL="0" distR="0" wp14:anchorId="783D38EC" wp14:editId="5FBDADC5">
            <wp:extent cx="2428875" cy="9256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912" cy="943598"/>
                    </a:xfrm>
                    <a:prstGeom prst="rect">
                      <a:avLst/>
                    </a:prstGeom>
                  </pic:spPr>
                </pic:pic>
              </a:graphicData>
            </a:graphic>
          </wp:inline>
        </w:drawing>
      </w:r>
    </w:p>
    <w:p w14:paraId="7C871C6F" w14:textId="77777777" w:rsidR="00BA1ABC" w:rsidRPr="00BA1ABC" w:rsidRDefault="00BA1ABC" w:rsidP="00BA1ABC">
      <w:pPr>
        <w:jc w:val="center"/>
        <w:rPr>
          <w:b/>
          <w:bCs/>
        </w:rPr>
      </w:pPr>
      <w:r w:rsidRPr="00BA1ABC">
        <w:rPr>
          <w:b/>
          <w:bCs/>
        </w:rPr>
        <w:t>JCSH Management Committee and JCSH S</w:t>
      </w:r>
      <w:r>
        <w:rPr>
          <w:b/>
          <w:bCs/>
        </w:rPr>
        <w:t xml:space="preserve">chool </w:t>
      </w:r>
      <w:r w:rsidRPr="00BA1ABC">
        <w:rPr>
          <w:b/>
          <w:bCs/>
        </w:rPr>
        <w:t>H</w:t>
      </w:r>
      <w:r>
        <w:rPr>
          <w:b/>
          <w:bCs/>
        </w:rPr>
        <w:t xml:space="preserve">ealth </w:t>
      </w:r>
      <w:r w:rsidRPr="00BA1ABC">
        <w:rPr>
          <w:b/>
          <w:bCs/>
        </w:rPr>
        <w:t>C</w:t>
      </w:r>
      <w:r>
        <w:rPr>
          <w:b/>
          <w:bCs/>
        </w:rPr>
        <w:t xml:space="preserve">oordinators’ </w:t>
      </w:r>
      <w:r w:rsidRPr="00BA1ABC">
        <w:rPr>
          <w:b/>
          <w:bCs/>
        </w:rPr>
        <w:t>C</w:t>
      </w:r>
      <w:r>
        <w:rPr>
          <w:b/>
          <w:bCs/>
        </w:rPr>
        <w:t>ommittee</w:t>
      </w:r>
      <w:r w:rsidRPr="00BA1ABC">
        <w:rPr>
          <w:b/>
          <w:bCs/>
        </w:rPr>
        <w:t xml:space="preserve"> </w:t>
      </w:r>
    </w:p>
    <w:p w14:paraId="665ABCFE" w14:textId="77777777" w:rsidR="00D15F68" w:rsidRPr="00C7264C" w:rsidRDefault="00BA1ABC" w:rsidP="004B4AA2">
      <w:pPr>
        <w:jc w:val="center"/>
      </w:pPr>
      <w:r>
        <w:rPr>
          <w:b/>
          <w:bCs/>
        </w:rPr>
        <w:t xml:space="preserve">Joint Meeting </w:t>
      </w:r>
      <w:r w:rsidR="00D15F68" w:rsidRPr="00C7264C">
        <w:rPr>
          <w:b/>
          <w:bCs/>
        </w:rPr>
        <w:t>AGENDA</w:t>
      </w:r>
    </w:p>
    <w:p w14:paraId="4211410D" w14:textId="520B46DF" w:rsidR="00015328" w:rsidRDefault="00A864A5" w:rsidP="00D15F68">
      <w:pPr>
        <w:jc w:val="center"/>
        <w:rPr>
          <w:b/>
          <w:bCs/>
        </w:rPr>
      </w:pPr>
      <w:r>
        <w:rPr>
          <w:b/>
          <w:bCs/>
        </w:rPr>
        <w:t>February 8 2022</w:t>
      </w:r>
    </w:p>
    <w:p w14:paraId="2AF97554" w14:textId="15AAB70D" w:rsidR="00D15F68" w:rsidRPr="004B4AA2" w:rsidRDefault="00D15F68" w:rsidP="004B4AA2">
      <w:pPr>
        <w:jc w:val="center"/>
        <w:rPr>
          <w:b/>
          <w:bCs/>
        </w:rPr>
      </w:pPr>
    </w:p>
    <w:p w14:paraId="3F16D6AE" w14:textId="77777777" w:rsidR="00BA1ABC" w:rsidRDefault="00BA1ABC" w:rsidP="00BA1ABC">
      <w:pPr>
        <w:spacing w:after="0" w:line="240" w:lineRule="auto"/>
        <w:jc w:val="center"/>
        <w:rPr>
          <w:b/>
          <w:bCs/>
        </w:rPr>
      </w:pPr>
      <w:r>
        <w:rPr>
          <w:b/>
          <w:bCs/>
        </w:rPr>
        <w:t>Management Committee Co-</w:t>
      </w:r>
      <w:r w:rsidR="00D15F68" w:rsidRPr="00C7264C">
        <w:rPr>
          <w:b/>
          <w:bCs/>
        </w:rPr>
        <w:t>Chair</w:t>
      </w:r>
      <w:r>
        <w:rPr>
          <w:b/>
          <w:bCs/>
        </w:rPr>
        <w:t>s</w:t>
      </w:r>
      <w:r w:rsidR="00D15F68" w:rsidRPr="00C7264C">
        <w:rPr>
          <w:b/>
          <w:bCs/>
        </w:rPr>
        <w:t xml:space="preserve">: </w:t>
      </w:r>
      <w:r w:rsidR="00D15F68">
        <w:rPr>
          <w:b/>
          <w:bCs/>
        </w:rPr>
        <w:t>John Cummings</w:t>
      </w:r>
      <w:r>
        <w:rPr>
          <w:b/>
          <w:bCs/>
        </w:rPr>
        <w:t xml:space="preserve"> (</w:t>
      </w:r>
      <w:r w:rsidR="00D15F68" w:rsidRPr="00C7264C">
        <w:rPr>
          <w:b/>
          <w:bCs/>
        </w:rPr>
        <w:t>PE</w:t>
      </w:r>
      <w:r>
        <w:rPr>
          <w:b/>
          <w:bCs/>
        </w:rPr>
        <w:t xml:space="preserve">), </w:t>
      </w:r>
      <w:r w:rsidR="00142DF3">
        <w:rPr>
          <w:b/>
          <w:bCs/>
        </w:rPr>
        <w:t>Jillian Code (</w:t>
      </w:r>
      <w:r>
        <w:rPr>
          <w:b/>
          <w:bCs/>
        </w:rPr>
        <w:t>S</w:t>
      </w:r>
      <w:r w:rsidR="00142DF3">
        <w:rPr>
          <w:b/>
          <w:bCs/>
        </w:rPr>
        <w:t>K</w:t>
      </w:r>
      <w:r>
        <w:rPr>
          <w:b/>
          <w:bCs/>
        </w:rPr>
        <w:t>)</w:t>
      </w:r>
    </w:p>
    <w:p w14:paraId="6A36AFC5" w14:textId="77777777" w:rsidR="00D15F68" w:rsidRDefault="00C92D7B" w:rsidP="00BA1ABC">
      <w:pPr>
        <w:spacing w:after="0" w:line="240" w:lineRule="auto"/>
        <w:jc w:val="center"/>
        <w:rPr>
          <w:b/>
          <w:bCs/>
        </w:rPr>
      </w:pPr>
      <w:r w:rsidRPr="00BA1ABC">
        <w:rPr>
          <w:b/>
          <w:bCs/>
        </w:rPr>
        <w:t>SHCC Co-Chairs: Sterling Carruthers</w:t>
      </w:r>
      <w:r w:rsidR="00BA1ABC">
        <w:rPr>
          <w:b/>
          <w:bCs/>
        </w:rPr>
        <w:t xml:space="preserve"> (PE)</w:t>
      </w:r>
      <w:r w:rsidRPr="00BA1ABC">
        <w:rPr>
          <w:b/>
          <w:bCs/>
        </w:rPr>
        <w:t>, Cassandra Sullivan</w:t>
      </w:r>
      <w:r w:rsidR="00BA1ABC">
        <w:rPr>
          <w:b/>
          <w:bCs/>
        </w:rPr>
        <w:t xml:space="preserve"> (BC)</w:t>
      </w:r>
    </w:p>
    <w:p w14:paraId="4F01FB3F" w14:textId="77777777" w:rsidR="00BA1ABC" w:rsidRPr="00C7264C" w:rsidRDefault="00BA1ABC" w:rsidP="00BA1ABC">
      <w:pPr>
        <w:spacing w:after="0" w:line="240" w:lineRule="auto"/>
        <w:jc w:val="center"/>
      </w:pPr>
    </w:p>
    <w:tbl>
      <w:tblPr>
        <w:tblStyle w:val="TableGridLight"/>
        <w:tblW w:w="0" w:type="auto"/>
        <w:jc w:val="center"/>
        <w:tblLayout w:type="fixed"/>
        <w:tblLook w:val="0000" w:firstRow="0" w:lastRow="0" w:firstColumn="0" w:lastColumn="0" w:noHBand="0" w:noVBand="0"/>
      </w:tblPr>
      <w:tblGrid>
        <w:gridCol w:w="6205"/>
        <w:gridCol w:w="2279"/>
      </w:tblGrid>
      <w:tr w:rsidR="00D15F68" w:rsidRPr="00C7264C" w14:paraId="177D2F90" w14:textId="77777777" w:rsidTr="00D9012C">
        <w:trPr>
          <w:trHeight w:val="332"/>
          <w:jc w:val="center"/>
        </w:trPr>
        <w:tc>
          <w:tcPr>
            <w:tcW w:w="6205" w:type="dxa"/>
            <w:shd w:val="clear" w:color="auto" w:fill="B4C6E7" w:themeFill="accent5" w:themeFillTint="66"/>
          </w:tcPr>
          <w:p w14:paraId="1A108232" w14:textId="77777777" w:rsidR="00D15F68" w:rsidRPr="00C7264C" w:rsidRDefault="00D15F68" w:rsidP="00741C62">
            <w:pPr>
              <w:spacing w:after="120"/>
              <w:contextualSpacing/>
            </w:pPr>
            <w:r>
              <w:rPr>
                <w:b/>
                <w:bCs/>
              </w:rPr>
              <w:t xml:space="preserve">Expected </w:t>
            </w:r>
            <w:r w:rsidRPr="00C7264C">
              <w:rPr>
                <w:b/>
                <w:bCs/>
              </w:rPr>
              <w:t xml:space="preserve">Participants: </w:t>
            </w:r>
          </w:p>
        </w:tc>
        <w:tc>
          <w:tcPr>
            <w:tcW w:w="2279" w:type="dxa"/>
            <w:shd w:val="clear" w:color="auto" w:fill="B4C6E7" w:themeFill="accent5" w:themeFillTint="66"/>
          </w:tcPr>
          <w:p w14:paraId="065F77A2" w14:textId="77777777" w:rsidR="00D15F68" w:rsidRPr="00C7264C" w:rsidRDefault="00D15F68" w:rsidP="00741C62">
            <w:pPr>
              <w:spacing w:after="120"/>
              <w:contextualSpacing/>
            </w:pPr>
            <w:r w:rsidRPr="00C7264C">
              <w:rPr>
                <w:b/>
                <w:bCs/>
              </w:rPr>
              <w:t xml:space="preserve">Jurisdiction </w:t>
            </w:r>
          </w:p>
        </w:tc>
      </w:tr>
      <w:tr w:rsidR="00D15F68" w:rsidRPr="00C7264C" w14:paraId="0390C6A2" w14:textId="77777777" w:rsidTr="00D9012C">
        <w:trPr>
          <w:trHeight w:val="512"/>
          <w:jc w:val="center"/>
        </w:trPr>
        <w:tc>
          <w:tcPr>
            <w:tcW w:w="6205" w:type="dxa"/>
          </w:tcPr>
          <w:p w14:paraId="38965325" w14:textId="513D1FA0" w:rsidR="00D15F68" w:rsidRPr="00C7264C" w:rsidRDefault="00D15F68" w:rsidP="00741C62">
            <w:pPr>
              <w:spacing w:after="120"/>
              <w:contextualSpacing/>
            </w:pPr>
            <w:r>
              <w:t>Stephen Smith</w:t>
            </w:r>
            <w:r w:rsidR="00142DF3">
              <w:t xml:space="preserve"> (H)</w:t>
            </w:r>
            <w:r w:rsidR="006F0915">
              <w:br/>
              <w:t>Cassandra Sullivan</w:t>
            </w:r>
            <w:r w:rsidR="00142DF3">
              <w:t xml:space="preserve"> (H)</w:t>
            </w:r>
            <w:r w:rsidR="006F0915">
              <w:t xml:space="preserve"> </w:t>
            </w:r>
          </w:p>
        </w:tc>
        <w:tc>
          <w:tcPr>
            <w:tcW w:w="2279" w:type="dxa"/>
          </w:tcPr>
          <w:p w14:paraId="7A00963E" w14:textId="77777777" w:rsidR="00D15F68" w:rsidRPr="00C7264C" w:rsidRDefault="00D15F68" w:rsidP="00741C62">
            <w:pPr>
              <w:spacing w:after="120"/>
              <w:contextualSpacing/>
            </w:pPr>
            <w:r w:rsidRPr="00C7264C">
              <w:t xml:space="preserve">BC </w:t>
            </w:r>
          </w:p>
        </w:tc>
      </w:tr>
      <w:tr w:rsidR="00D15F68" w:rsidRPr="00C7264C" w14:paraId="400E1B72" w14:textId="77777777" w:rsidTr="00D9012C">
        <w:trPr>
          <w:trHeight w:val="512"/>
          <w:jc w:val="center"/>
        </w:trPr>
        <w:tc>
          <w:tcPr>
            <w:tcW w:w="6205" w:type="dxa"/>
          </w:tcPr>
          <w:p w14:paraId="6420DCF0" w14:textId="25BCADDF" w:rsidR="00D15F68" w:rsidRPr="00C7264C" w:rsidRDefault="00A864A5" w:rsidP="00B35A32">
            <w:pPr>
              <w:spacing w:after="120"/>
              <w:contextualSpacing/>
            </w:pPr>
            <w:r>
              <w:t>Diane Stobbe</w:t>
            </w:r>
            <w:r w:rsidR="00142DF3">
              <w:t xml:space="preserve"> (</w:t>
            </w:r>
            <w:r>
              <w:t>E</w:t>
            </w:r>
            <w:r w:rsidR="00142DF3">
              <w:t>)</w:t>
            </w:r>
            <w:r w:rsidR="0003569F">
              <w:br/>
              <w:t>Pat Martz</w:t>
            </w:r>
            <w:r w:rsidR="00142DF3">
              <w:t xml:space="preserve"> (HE)</w:t>
            </w:r>
          </w:p>
        </w:tc>
        <w:tc>
          <w:tcPr>
            <w:tcW w:w="2279" w:type="dxa"/>
          </w:tcPr>
          <w:p w14:paraId="5BC8C3D8" w14:textId="77777777" w:rsidR="00D15F68" w:rsidRPr="00C7264C" w:rsidRDefault="00D15F68" w:rsidP="00741C62">
            <w:pPr>
              <w:spacing w:after="120"/>
              <w:contextualSpacing/>
            </w:pPr>
            <w:r w:rsidRPr="00C7264C">
              <w:t xml:space="preserve">AB </w:t>
            </w:r>
          </w:p>
        </w:tc>
      </w:tr>
      <w:tr w:rsidR="00D15F68" w:rsidRPr="00C7264C" w14:paraId="7AD10110" w14:textId="77777777" w:rsidTr="00D9012C">
        <w:trPr>
          <w:trHeight w:val="503"/>
          <w:jc w:val="center"/>
        </w:trPr>
        <w:tc>
          <w:tcPr>
            <w:tcW w:w="6205" w:type="dxa"/>
          </w:tcPr>
          <w:p w14:paraId="783FC66B" w14:textId="77777777" w:rsidR="00D15F68" w:rsidRPr="00C7264C" w:rsidRDefault="00D15F68" w:rsidP="00142DF3">
            <w:pPr>
              <w:spacing w:after="120"/>
              <w:contextualSpacing/>
            </w:pPr>
            <w:r>
              <w:t>Jillian Code</w:t>
            </w:r>
            <w:r w:rsidR="00142DF3">
              <w:t xml:space="preserve"> (H)</w:t>
            </w:r>
            <w:r>
              <w:t xml:space="preserve"> / </w:t>
            </w:r>
            <w:r w:rsidR="00142DF3">
              <w:t>Kevin Kleisinger (E)</w:t>
            </w:r>
            <w:r w:rsidR="006F0915">
              <w:br/>
              <w:t>Anna Grumbly</w:t>
            </w:r>
            <w:r w:rsidR="00142DF3">
              <w:t xml:space="preserve"> (E)</w:t>
            </w:r>
            <w:r w:rsidR="006F0915">
              <w:t xml:space="preserve"> / Helen Flengeris</w:t>
            </w:r>
            <w:r w:rsidR="00142DF3">
              <w:t xml:space="preserve"> (H)</w:t>
            </w:r>
            <w:r w:rsidR="00CD29A3">
              <w:t xml:space="preserve"> </w:t>
            </w:r>
          </w:p>
        </w:tc>
        <w:tc>
          <w:tcPr>
            <w:tcW w:w="2279" w:type="dxa"/>
          </w:tcPr>
          <w:p w14:paraId="41ABE730" w14:textId="77777777" w:rsidR="00D15F68" w:rsidRPr="00C7264C" w:rsidRDefault="00D15F68" w:rsidP="00741C62">
            <w:pPr>
              <w:spacing w:after="120"/>
              <w:contextualSpacing/>
            </w:pPr>
            <w:r w:rsidRPr="00C7264C">
              <w:t xml:space="preserve">SK </w:t>
            </w:r>
          </w:p>
        </w:tc>
      </w:tr>
      <w:tr w:rsidR="00D15F68" w:rsidRPr="00C7264C" w14:paraId="28215FEE" w14:textId="77777777" w:rsidTr="00D9012C">
        <w:trPr>
          <w:trHeight w:val="503"/>
          <w:jc w:val="center"/>
        </w:trPr>
        <w:tc>
          <w:tcPr>
            <w:tcW w:w="6205" w:type="dxa"/>
          </w:tcPr>
          <w:p w14:paraId="3F22C0D8" w14:textId="1383A4CF" w:rsidR="00D15F68" w:rsidRPr="00C7264C" w:rsidRDefault="00D15F68" w:rsidP="00741C62">
            <w:pPr>
              <w:spacing w:after="120"/>
              <w:contextualSpacing/>
            </w:pPr>
            <w:r>
              <w:t>Vicki Toews</w:t>
            </w:r>
            <w:r w:rsidR="00142DF3">
              <w:t xml:space="preserve"> (H)</w:t>
            </w:r>
            <w:r w:rsidRPr="00C7264C">
              <w:t xml:space="preserve"> </w:t>
            </w:r>
            <w:r w:rsidR="00142DF3">
              <w:t>/ Glenys MacLeod (E)</w:t>
            </w:r>
            <w:r w:rsidR="006F0915">
              <w:br/>
              <w:t>Stephen Howell</w:t>
            </w:r>
            <w:r w:rsidR="00142DF3">
              <w:t xml:space="preserve"> (E)</w:t>
            </w:r>
            <w:r w:rsidR="008C0C87">
              <w:t xml:space="preserve"> / Jaclyn Van Drunen</w:t>
            </w:r>
            <w:r w:rsidR="003845BA">
              <w:t xml:space="preserve"> / Laura Dale</w:t>
            </w:r>
            <w:r w:rsidR="008C0C87">
              <w:t xml:space="preserve"> (H)</w:t>
            </w:r>
          </w:p>
        </w:tc>
        <w:tc>
          <w:tcPr>
            <w:tcW w:w="2279" w:type="dxa"/>
          </w:tcPr>
          <w:p w14:paraId="334CE607" w14:textId="77777777" w:rsidR="00D15F68" w:rsidRPr="00C7264C" w:rsidRDefault="00D15F68" w:rsidP="00741C62">
            <w:pPr>
              <w:spacing w:after="120"/>
              <w:contextualSpacing/>
            </w:pPr>
            <w:r w:rsidRPr="00C7264C">
              <w:t xml:space="preserve">MB </w:t>
            </w:r>
          </w:p>
        </w:tc>
      </w:tr>
      <w:tr w:rsidR="00D15F68" w:rsidRPr="00C7264C" w14:paraId="42258A29" w14:textId="77777777" w:rsidTr="00334C80">
        <w:trPr>
          <w:trHeight w:val="845"/>
          <w:jc w:val="center"/>
        </w:trPr>
        <w:tc>
          <w:tcPr>
            <w:tcW w:w="6205" w:type="dxa"/>
          </w:tcPr>
          <w:p w14:paraId="2369E895" w14:textId="338C606C" w:rsidR="00D15F68" w:rsidRPr="00C7264C" w:rsidRDefault="007E3D07" w:rsidP="00722D57">
            <w:pPr>
              <w:spacing w:after="120"/>
              <w:contextualSpacing/>
            </w:pPr>
            <w:r>
              <w:t>Patrick Byam</w:t>
            </w:r>
            <w:r w:rsidR="00C92D7B" w:rsidRPr="007E3D07">
              <w:t xml:space="preserve"> </w:t>
            </w:r>
            <w:r w:rsidR="00142DF3">
              <w:t xml:space="preserve">(E) </w:t>
            </w:r>
            <w:r w:rsidR="00C92D7B" w:rsidRPr="00C92D7B">
              <w:t>/ Ryan Dyck</w:t>
            </w:r>
            <w:r w:rsidR="00142DF3">
              <w:t xml:space="preserve"> (H)</w:t>
            </w:r>
            <w:r w:rsidR="00486AEA" w:rsidRPr="00334C80">
              <w:br/>
            </w:r>
            <w:r w:rsidR="00B35A32">
              <w:t>Gianoula Korinis</w:t>
            </w:r>
            <w:r w:rsidR="00142DF3">
              <w:t xml:space="preserve"> (E)</w:t>
            </w:r>
            <w:r w:rsidR="00B35A32">
              <w:t xml:space="preserve"> /</w:t>
            </w:r>
            <w:r w:rsidR="00486AEA" w:rsidRPr="00334C80">
              <w:t xml:space="preserve"> </w:t>
            </w:r>
            <w:r w:rsidR="00B35A32">
              <w:t>Stace Lum-Yip</w:t>
            </w:r>
            <w:r w:rsidR="00142DF3">
              <w:t xml:space="preserve"> (E)</w:t>
            </w:r>
            <w:r w:rsidR="00722D57">
              <w:t xml:space="preserve"> / </w:t>
            </w:r>
            <w:r w:rsidR="00722D57" w:rsidRPr="00334C80">
              <w:t>Gobi Jeyaratnam</w:t>
            </w:r>
            <w:r w:rsidR="00722D57">
              <w:t xml:space="preserve"> (E) </w:t>
            </w:r>
            <w:r w:rsidR="00334C80" w:rsidRPr="00334C80">
              <w:br/>
            </w:r>
            <w:r w:rsidR="00D9012C" w:rsidRPr="00334C80">
              <w:t>Sana Javed</w:t>
            </w:r>
            <w:r w:rsidR="00142DF3">
              <w:t xml:space="preserve"> (H)</w:t>
            </w:r>
            <w:r w:rsidR="00D9012C" w:rsidRPr="00334C80">
              <w:t xml:space="preserve"> / </w:t>
            </w:r>
            <w:r w:rsidR="00334C80" w:rsidRPr="00334C80">
              <w:t>Adam Ladak</w:t>
            </w:r>
            <w:r w:rsidR="00142DF3">
              <w:t xml:space="preserve"> (H)</w:t>
            </w:r>
            <w:r w:rsidR="00334C80" w:rsidRPr="00334C80">
              <w:t xml:space="preserve"> </w:t>
            </w:r>
            <w:r w:rsidR="00546301">
              <w:t>/ Emily St. Aubin (H) / Kathleen MacLellan (H)</w:t>
            </w:r>
          </w:p>
        </w:tc>
        <w:tc>
          <w:tcPr>
            <w:tcW w:w="2279" w:type="dxa"/>
          </w:tcPr>
          <w:p w14:paraId="310C5BAB" w14:textId="77777777" w:rsidR="00D15F68" w:rsidRPr="00C7264C" w:rsidRDefault="00D15F68" w:rsidP="00741C62">
            <w:pPr>
              <w:spacing w:after="120"/>
              <w:contextualSpacing/>
            </w:pPr>
            <w:r w:rsidRPr="00C7264C">
              <w:t xml:space="preserve">ON </w:t>
            </w:r>
          </w:p>
        </w:tc>
      </w:tr>
      <w:tr w:rsidR="00D15F68" w:rsidRPr="00C7264C" w14:paraId="4EE18F70" w14:textId="77777777" w:rsidTr="00D9012C">
        <w:trPr>
          <w:trHeight w:val="530"/>
          <w:jc w:val="center"/>
        </w:trPr>
        <w:tc>
          <w:tcPr>
            <w:tcW w:w="6205" w:type="dxa"/>
          </w:tcPr>
          <w:p w14:paraId="353214F9" w14:textId="77777777" w:rsidR="00BA1ABC" w:rsidRDefault="00BC7516" w:rsidP="00741C62">
            <w:pPr>
              <w:spacing w:after="120"/>
              <w:contextualSpacing/>
            </w:pPr>
            <w:r>
              <w:t>Jeff Leblanc</w:t>
            </w:r>
            <w:r w:rsidR="00142DF3">
              <w:t xml:space="preserve"> (E)</w:t>
            </w:r>
            <w:r w:rsidR="00722D57">
              <w:t xml:space="preserve"> / Beth Morrison (E) </w:t>
            </w:r>
          </w:p>
          <w:p w14:paraId="5D5B5245" w14:textId="77777777" w:rsidR="00D15F68" w:rsidRPr="00C7264C" w:rsidRDefault="00BA1ABC" w:rsidP="00741C62">
            <w:pPr>
              <w:spacing w:after="120"/>
              <w:contextualSpacing/>
            </w:pPr>
            <w:r>
              <w:t>Aisha Khedheri</w:t>
            </w:r>
            <w:r w:rsidR="00142DF3">
              <w:t xml:space="preserve"> (H)</w:t>
            </w:r>
            <w:r w:rsidR="00722D57">
              <w:t xml:space="preserve"> / Sylvia Reentovich (H) </w:t>
            </w:r>
          </w:p>
        </w:tc>
        <w:tc>
          <w:tcPr>
            <w:tcW w:w="2279" w:type="dxa"/>
          </w:tcPr>
          <w:p w14:paraId="13701BA7" w14:textId="77777777" w:rsidR="00D15F68" w:rsidRPr="00C7264C" w:rsidRDefault="00D15F68" w:rsidP="00741C62">
            <w:pPr>
              <w:spacing w:after="120"/>
              <w:contextualSpacing/>
            </w:pPr>
            <w:r w:rsidRPr="00C7264C">
              <w:t xml:space="preserve">NB </w:t>
            </w:r>
          </w:p>
        </w:tc>
      </w:tr>
      <w:tr w:rsidR="00D15F68" w:rsidRPr="00C7264C" w14:paraId="6E43225A" w14:textId="77777777" w:rsidTr="00D9012C">
        <w:trPr>
          <w:trHeight w:val="530"/>
          <w:jc w:val="center"/>
        </w:trPr>
        <w:tc>
          <w:tcPr>
            <w:tcW w:w="6205" w:type="dxa"/>
          </w:tcPr>
          <w:p w14:paraId="3E489740" w14:textId="56E2FD88" w:rsidR="00D15F68" w:rsidRPr="00C7264C" w:rsidRDefault="00D15F68" w:rsidP="00741C62">
            <w:pPr>
              <w:spacing w:after="120"/>
              <w:contextualSpacing/>
            </w:pPr>
            <w:r>
              <w:t>Steve Machat</w:t>
            </w:r>
            <w:r w:rsidR="00142DF3">
              <w:t xml:space="preserve"> (E)</w:t>
            </w:r>
            <w:r>
              <w:t xml:space="preserve"> / </w:t>
            </w:r>
            <w:r w:rsidR="00CA22C4">
              <w:t>Amy MacDonald (H)</w:t>
            </w:r>
            <w:r w:rsidR="00BC7516">
              <w:br/>
              <w:t>James Shedden</w:t>
            </w:r>
            <w:r w:rsidR="00142DF3">
              <w:t xml:space="preserve"> (PH)</w:t>
            </w:r>
            <w:r w:rsidR="00BC7516">
              <w:t xml:space="preserve"> / Kari Barkhouse</w:t>
            </w:r>
            <w:r w:rsidR="00142DF3">
              <w:t xml:space="preserve"> (PH)</w:t>
            </w:r>
            <w:r w:rsidRPr="00C7264C">
              <w:t xml:space="preserve"> </w:t>
            </w:r>
            <w:r w:rsidR="00722D57">
              <w:t xml:space="preserve">/ Natalie Bakody (E) </w:t>
            </w:r>
          </w:p>
        </w:tc>
        <w:tc>
          <w:tcPr>
            <w:tcW w:w="2279" w:type="dxa"/>
          </w:tcPr>
          <w:p w14:paraId="01DF4ABF" w14:textId="77777777" w:rsidR="00D15F68" w:rsidRPr="00C7264C" w:rsidRDefault="00D15F68" w:rsidP="00741C62">
            <w:pPr>
              <w:spacing w:after="120"/>
              <w:contextualSpacing/>
            </w:pPr>
            <w:r w:rsidRPr="00C7264C">
              <w:t xml:space="preserve">NS </w:t>
            </w:r>
          </w:p>
        </w:tc>
      </w:tr>
      <w:tr w:rsidR="00D15F68" w:rsidRPr="00C7264C" w14:paraId="41C20221" w14:textId="77777777" w:rsidTr="00D9012C">
        <w:trPr>
          <w:trHeight w:val="512"/>
          <w:jc w:val="center"/>
        </w:trPr>
        <w:tc>
          <w:tcPr>
            <w:tcW w:w="6205" w:type="dxa"/>
          </w:tcPr>
          <w:p w14:paraId="2089D3E8" w14:textId="77777777" w:rsidR="00D15F68" w:rsidRPr="00C7264C" w:rsidRDefault="00D15F68" w:rsidP="00A82154">
            <w:pPr>
              <w:spacing w:after="120"/>
              <w:contextualSpacing/>
            </w:pPr>
            <w:r>
              <w:t>John Cummings</w:t>
            </w:r>
            <w:r w:rsidR="00142DF3">
              <w:t xml:space="preserve"> (E)</w:t>
            </w:r>
            <w:r w:rsidR="006F6C0B">
              <w:t xml:space="preserve"> </w:t>
            </w:r>
            <w:r w:rsidR="00644637">
              <w:t>/ John Morrison</w:t>
            </w:r>
            <w:r w:rsidR="00142DF3">
              <w:t xml:space="preserve"> (H)</w:t>
            </w:r>
            <w:r w:rsidR="00BC7516">
              <w:br/>
              <w:t>Sterling Carruthers</w:t>
            </w:r>
            <w:r w:rsidR="00142DF3">
              <w:t xml:space="preserve"> (E)</w:t>
            </w:r>
            <w:r w:rsidR="00BC7516">
              <w:t xml:space="preserve"> </w:t>
            </w:r>
            <w:r w:rsidR="00142DF3">
              <w:t>/ Laura Lee Noonan (H)</w:t>
            </w:r>
          </w:p>
        </w:tc>
        <w:tc>
          <w:tcPr>
            <w:tcW w:w="2279" w:type="dxa"/>
          </w:tcPr>
          <w:p w14:paraId="62932367" w14:textId="77777777" w:rsidR="00D15F68" w:rsidRPr="00C7264C" w:rsidRDefault="00D15F68" w:rsidP="00741C62">
            <w:pPr>
              <w:spacing w:after="120"/>
              <w:contextualSpacing/>
            </w:pPr>
            <w:r w:rsidRPr="00C7264C">
              <w:t xml:space="preserve">PE </w:t>
            </w:r>
          </w:p>
        </w:tc>
      </w:tr>
      <w:tr w:rsidR="00D15F68" w:rsidRPr="00C7264C" w14:paraId="5004A1F5" w14:textId="77777777" w:rsidTr="00D9012C">
        <w:trPr>
          <w:trHeight w:val="512"/>
          <w:jc w:val="center"/>
        </w:trPr>
        <w:tc>
          <w:tcPr>
            <w:tcW w:w="6205" w:type="dxa"/>
          </w:tcPr>
          <w:p w14:paraId="4AD8926A" w14:textId="2F58A1FF" w:rsidR="00D15F68" w:rsidRPr="00C7264C" w:rsidRDefault="008F65AB" w:rsidP="00142DF3">
            <w:pPr>
              <w:spacing w:after="120"/>
              <w:contextualSpacing/>
            </w:pPr>
            <w:r>
              <w:t>Scott Linehan (E)</w:t>
            </w:r>
            <w:r w:rsidR="00D9012C">
              <w:br/>
              <w:t>Peggy Orbasli</w:t>
            </w:r>
            <w:r w:rsidR="00142DF3">
              <w:t xml:space="preserve"> (H)</w:t>
            </w:r>
            <w:r w:rsidR="00D9012C">
              <w:t xml:space="preserve"> / Ellen Coady</w:t>
            </w:r>
            <w:r w:rsidR="00366B38">
              <w:t xml:space="preserve"> (E)</w:t>
            </w:r>
          </w:p>
        </w:tc>
        <w:tc>
          <w:tcPr>
            <w:tcW w:w="2279" w:type="dxa"/>
          </w:tcPr>
          <w:p w14:paraId="7175D1F5" w14:textId="77777777" w:rsidR="00D15F68" w:rsidRPr="00C7264C" w:rsidRDefault="00D15F68" w:rsidP="00741C62">
            <w:pPr>
              <w:spacing w:after="120"/>
              <w:contextualSpacing/>
            </w:pPr>
            <w:r w:rsidRPr="00C7264C">
              <w:t xml:space="preserve">NL </w:t>
            </w:r>
          </w:p>
        </w:tc>
      </w:tr>
      <w:tr w:rsidR="00D15F68" w:rsidRPr="00C7264C" w14:paraId="6591DC71" w14:textId="77777777" w:rsidTr="00D9012C">
        <w:trPr>
          <w:trHeight w:val="503"/>
          <w:jc w:val="center"/>
        </w:trPr>
        <w:tc>
          <w:tcPr>
            <w:tcW w:w="6205" w:type="dxa"/>
          </w:tcPr>
          <w:p w14:paraId="5CC61AE1" w14:textId="5B9000CD" w:rsidR="00D15F68" w:rsidRPr="00C7264C" w:rsidRDefault="00A864A5" w:rsidP="006F6C0B">
            <w:pPr>
              <w:spacing w:after="120"/>
              <w:contextualSpacing/>
            </w:pPr>
            <w:r>
              <w:t>Mary Etuangat</w:t>
            </w:r>
            <w:r w:rsidR="00366B38">
              <w:t xml:space="preserve"> (E)</w:t>
            </w:r>
            <w:r w:rsidR="00D15F68" w:rsidRPr="00C7264C">
              <w:t xml:space="preserve"> </w:t>
            </w:r>
            <w:r w:rsidR="00142DF3">
              <w:t xml:space="preserve">/ </w:t>
            </w:r>
            <w:r>
              <w:t>Amy Lewis</w:t>
            </w:r>
            <w:r w:rsidR="00366B38">
              <w:t xml:space="preserve"> (H)</w:t>
            </w:r>
            <w:r w:rsidR="00D9012C">
              <w:br/>
              <w:t>Shara Bernstein</w:t>
            </w:r>
            <w:r w:rsidR="00142DF3">
              <w:t xml:space="preserve"> </w:t>
            </w:r>
            <w:r w:rsidR="00366B38">
              <w:t xml:space="preserve">(E) </w:t>
            </w:r>
            <w:r w:rsidR="00142DF3">
              <w:t>/ Nobe Khumalo</w:t>
            </w:r>
            <w:r w:rsidR="00366B38">
              <w:t xml:space="preserve"> (H)</w:t>
            </w:r>
          </w:p>
        </w:tc>
        <w:tc>
          <w:tcPr>
            <w:tcW w:w="2279" w:type="dxa"/>
          </w:tcPr>
          <w:p w14:paraId="370212A4" w14:textId="77777777" w:rsidR="00D15F68" w:rsidRPr="00C7264C" w:rsidRDefault="00D15F68" w:rsidP="00741C62">
            <w:pPr>
              <w:spacing w:after="120"/>
              <w:contextualSpacing/>
            </w:pPr>
            <w:r w:rsidRPr="00C7264C">
              <w:t xml:space="preserve">NU </w:t>
            </w:r>
          </w:p>
        </w:tc>
      </w:tr>
      <w:tr w:rsidR="00D15F68" w:rsidRPr="00C7264C" w14:paraId="2932DFB2" w14:textId="77777777" w:rsidTr="00D9012C">
        <w:trPr>
          <w:trHeight w:val="503"/>
          <w:jc w:val="center"/>
        </w:trPr>
        <w:tc>
          <w:tcPr>
            <w:tcW w:w="6205" w:type="dxa"/>
          </w:tcPr>
          <w:p w14:paraId="27C2C41A" w14:textId="77777777" w:rsidR="00D15F68" w:rsidRPr="00C7264C" w:rsidRDefault="00D15F68" w:rsidP="00142DF3">
            <w:pPr>
              <w:spacing w:after="120"/>
              <w:contextualSpacing/>
            </w:pPr>
            <w:r>
              <w:t>Alana Kronstal</w:t>
            </w:r>
            <w:r w:rsidR="00366B38">
              <w:t xml:space="preserve"> (H)</w:t>
            </w:r>
            <w:r>
              <w:t xml:space="preserve"> / </w:t>
            </w:r>
            <w:r w:rsidR="00142DF3">
              <w:rPr>
                <w:bCs/>
              </w:rPr>
              <w:t>Shannon Barnett-Aikman</w:t>
            </w:r>
            <w:r w:rsidR="00366B38">
              <w:rPr>
                <w:bCs/>
              </w:rPr>
              <w:t xml:space="preserve"> (E)</w:t>
            </w:r>
            <w:r w:rsidR="00D9012C">
              <w:br/>
            </w:r>
            <w:r w:rsidR="00A82154">
              <w:t>Iona Strachan</w:t>
            </w:r>
            <w:r w:rsidRPr="00C7264C">
              <w:t xml:space="preserve"> </w:t>
            </w:r>
            <w:r w:rsidR="00366B38">
              <w:t>(E)</w:t>
            </w:r>
            <w:r w:rsidR="00722D57">
              <w:t xml:space="preserve"> / Mabel Wong (H)</w:t>
            </w:r>
          </w:p>
        </w:tc>
        <w:tc>
          <w:tcPr>
            <w:tcW w:w="2279" w:type="dxa"/>
          </w:tcPr>
          <w:p w14:paraId="75E9E63E" w14:textId="77777777" w:rsidR="00D15F68" w:rsidRPr="00C7264C" w:rsidRDefault="00D15F68" w:rsidP="00741C62">
            <w:pPr>
              <w:spacing w:after="120"/>
              <w:contextualSpacing/>
            </w:pPr>
            <w:r w:rsidRPr="00C7264C">
              <w:t xml:space="preserve">NT </w:t>
            </w:r>
          </w:p>
        </w:tc>
      </w:tr>
      <w:tr w:rsidR="00D15F68" w:rsidRPr="00C7264C" w14:paraId="6983EA17" w14:textId="77777777" w:rsidTr="00BD1643">
        <w:trPr>
          <w:trHeight w:val="575"/>
          <w:jc w:val="center"/>
        </w:trPr>
        <w:tc>
          <w:tcPr>
            <w:tcW w:w="6205" w:type="dxa"/>
          </w:tcPr>
          <w:p w14:paraId="1FBC7D38" w14:textId="77777777" w:rsidR="00D15F68" w:rsidRPr="00C7264C" w:rsidRDefault="00D15F68" w:rsidP="00366B38">
            <w:pPr>
              <w:spacing w:after="120"/>
              <w:contextualSpacing/>
            </w:pPr>
            <w:r>
              <w:t>Liza Manolis</w:t>
            </w:r>
            <w:r w:rsidRPr="00C7264C">
              <w:t xml:space="preserve"> </w:t>
            </w:r>
            <w:r w:rsidR="00366B38">
              <w:t xml:space="preserve">(E) </w:t>
            </w:r>
            <w:r>
              <w:t xml:space="preserve">/ </w:t>
            </w:r>
            <w:r w:rsidR="00366B38">
              <w:t>Laura Hillier (H)</w:t>
            </w:r>
            <w:r w:rsidR="00BD1643">
              <w:br/>
              <w:t>Ian Parker</w:t>
            </w:r>
            <w:r w:rsidR="00366B38">
              <w:t xml:space="preserve"> (H)</w:t>
            </w:r>
            <w:r w:rsidR="00BD1643">
              <w:t xml:space="preserve"> / Brenda Jenner</w:t>
            </w:r>
            <w:r w:rsidR="00366B38">
              <w:t xml:space="preserve"> (E)</w:t>
            </w:r>
          </w:p>
        </w:tc>
        <w:tc>
          <w:tcPr>
            <w:tcW w:w="2279" w:type="dxa"/>
          </w:tcPr>
          <w:p w14:paraId="1D1C80BF" w14:textId="77777777" w:rsidR="00D15F68" w:rsidRPr="00C7264C" w:rsidRDefault="00D15F68" w:rsidP="00741C62">
            <w:pPr>
              <w:spacing w:after="120"/>
              <w:contextualSpacing/>
            </w:pPr>
            <w:r w:rsidRPr="00C7264C">
              <w:t xml:space="preserve">YT </w:t>
            </w:r>
          </w:p>
        </w:tc>
      </w:tr>
      <w:tr w:rsidR="00D15F68" w:rsidRPr="00C7264C" w14:paraId="57AF2C83" w14:textId="77777777" w:rsidTr="00BD1643">
        <w:trPr>
          <w:trHeight w:val="530"/>
          <w:jc w:val="center"/>
        </w:trPr>
        <w:tc>
          <w:tcPr>
            <w:tcW w:w="6205" w:type="dxa"/>
          </w:tcPr>
          <w:p w14:paraId="04B851DF" w14:textId="77777777" w:rsidR="00D15F68" w:rsidRDefault="00D15F68" w:rsidP="00366B38">
            <w:pPr>
              <w:spacing w:after="120"/>
              <w:contextualSpacing/>
            </w:pPr>
            <w:r>
              <w:t>Sally Scott</w:t>
            </w:r>
            <w:r w:rsidR="00BD1643">
              <w:br/>
            </w:r>
            <w:r w:rsidR="00366B38">
              <w:t xml:space="preserve">Deepika Sriram </w:t>
            </w:r>
            <w:r w:rsidR="00BD1643">
              <w:t>/ Suzy Wong</w:t>
            </w:r>
            <w:r w:rsidR="00366B38">
              <w:t xml:space="preserve"> / Jennifer Anderson</w:t>
            </w:r>
            <w:r w:rsidR="00CD29A3">
              <w:t xml:space="preserve"> / </w:t>
            </w:r>
          </w:p>
          <w:p w14:paraId="2E297F80" w14:textId="77777777" w:rsidR="00CD29A3" w:rsidRPr="00C7264C" w:rsidRDefault="00CD29A3" w:rsidP="00366B38">
            <w:pPr>
              <w:spacing w:after="120"/>
              <w:contextualSpacing/>
            </w:pPr>
            <w:r>
              <w:t>Cat Poirier</w:t>
            </w:r>
          </w:p>
        </w:tc>
        <w:tc>
          <w:tcPr>
            <w:tcW w:w="2279" w:type="dxa"/>
          </w:tcPr>
          <w:p w14:paraId="090D20C7" w14:textId="77777777" w:rsidR="00D15F68" w:rsidRPr="00C7264C" w:rsidRDefault="00D15F68" w:rsidP="00741C62">
            <w:pPr>
              <w:spacing w:after="120"/>
              <w:contextualSpacing/>
            </w:pPr>
            <w:r w:rsidRPr="00C7264C">
              <w:t xml:space="preserve">PHAC </w:t>
            </w:r>
          </w:p>
        </w:tc>
      </w:tr>
      <w:tr w:rsidR="00366B38" w:rsidRPr="00C7264C" w14:paraId="1632FE9D" w14:textId="77777777" w:rsidTr="00BD1643">
        <w:trPr>
          <w:trHeight w:val="530"/>
          <w:jc w:val="center"/>
        </w:trPr>
        <w:tc>
          <w:tcPr>
            <w:tcW w:w="6205" w:type="dxa"/>
          </w:tcPr>
          <w:p w14:paraId="764B7C99" w14:textId="77777777" w:rsidR="00366B38" w:rsidRDefault="00366B38" w:rsidP="00741C62">
            <w:pPr>
              <w:spacing w:after="120"/>
              <w:contextualSpacing/>
            </w:pPr>
            <w:r>
              <w:t>Katerina Sukovski</w:t>
            </w:r>
          </w:p>
          <w:p w14:paraId="48F7DFB6" w14:textId="77777777" w:rsidR="00366B38" w:rsidRDefault="00366B38" w:rsidP="00741C62">
            <w:pPr>
              <w:spacing w:after="120"/>
              <w:contextualSpacing/>
            </w:pPr>
            <w:r>
              <w:t>David Hull</w:t>
            </w:r>
          </w:p>
        </w:tc>
        <w:tc>
          <w:tcPr>
            <w:tcW w:w="2279" w:type="dxa"/>
          </w:tcPr>
          <w:p w14:paraId="684E12C5" w14:textId="77777777" w:rsidR="00366B38" w:rsidRPr="00C7264C" w:rsidRDefault="00366B38" w:rsidP="00741C62">
            <w:pPr>
              <w:spacing w:after="120"/>
              <w:contextualSpacing/>
            </w:pPr>
            <w:r>
              <w:t>CMEC</w:t>
            </w:r>
          </w:p>
        </w:tc>
      </w:tr>
      <w:tr w:rsidR="00D15F68" w:rsidRPr="00C7264C" w14:paraId="7199B403" w14:textId="77777777" w:rsidTr="00D9012C">
        <w:trPr>
          <w:trHeight w:val="278"/>
          <w:jc w:val="center"/>
        </w:trPr>
        <w:tc>
          <w:tcPr>
            <w:tcW w:w="6205" w:type="dxa"/>
          </w:tcPr>
          <w:p w14:paraId="3D5E87DB" w14:textId="77777777" w:rsidR="00D15F68" w:rsidRPr="00C7264C" w:rsidRDefault="00D15F68" w:rsidP="00741C62">
            <w:pPr>
              <w:spacing w:after="120"/>
              <w:contextualSpacing/>
            </w:pPr>
            <w:r>
              <w:t>Susan Hornby</w:t>
            </w:r>
            <w:r w:rsidR="00334C80">
              <w:t xml:space="preserve"> / Craig Watson</w:t>
            </w:r>
          </w:p>
        </w:tc>
        <w:tc>
          <w:tcPr>
            <w:tcW w:w="2279" w:type="dxa"/>
          </w:tcPr>
          <w:p w14:paraId="6E8EA696" w14:textId="77777777" w:rsidR="00D15F68" w:rsidRPr="00C7264C" w:rsidRDefault="00366B38" w:rsidP="00741C62">
            <w:pPr>
              <w:spacing w:after="120"/>
              <w:contextualSpacing/>
            </w:pPr>
            <w:r>
              <w:t>JCSH Secretariat</w:t>
            </w:r>
          </w:p>
        </w:tc>
      </w:tr>
    </w:tbl>
    <w:p w14:paraId="309BCA1B" w14:textId="77777777" w:rsidR="00C92D7B" w:rsidRDefault="004B4AA2" w:rsidP="00BD1643">
      <w:pPr>
        <w:spacing w:after="0"/>
        <w:jc w:val="center"/>
        <w:rPr>
          <w:b/>
        </w:rPr>
      </w:pPr>
      <w:r>
        <w:rPr>
          <w:b/>
        </w:rPr>
        <w:br/>
      </w:r>
    </w:p>
    <w:p w14:paraId="63A540C1" w14:textId="77777777" w:rsidR="00BA1ABC" w:rsidRDefault="00BA1ABC" w:rsidP="00BD1643">
      <w:pPr>
        <w:spacing w:after="0"/>
        <w:jc w:val="center"/>
        <w:rPr>
          <w:b/>
        </w:rPr>
      </w:pPr>
    </w:p>
    <w:p w14:paraId="0EC67F31" w14:textId="172D26ED" w:rsidR="00BA1ABC" w:rsidRDefault="00774FB6" w:rsidP="00BD1643">
      <w:pPr>
        <w:spacing w:after="0"/>
        <w:jc w:val="center"/>
        <w:rPr>
          <w:b/>
        </w:rPr>
      </w:pPr>
      <w:r>
        <w:rPr>
          <w:b/>
          <w:noProof/>
        </w:rPr>
        <w:lastRenderedPageBreak/>
        <w:drawing>
          <wp:anchor distT="0" distB="0" distL="114300" distR="114300" simplePos="0" relativeHeight="251658240" behindDoc="1" locked="0" layoutInCell="1" allowOverlap="1" wp14:anchorId="3A3B1037" wp14:editId="634542D4">
            <wp:simplePos x="0" y="0"/>
            <wp:positionH relativeFrom="column">
              <wp:posOffset>2219325</wp:posOffset>
            </wp:positionH>
            <wp:positionV relativeFrom="page">
              <wp:posOffset>85725</wp:posOffset>
            </wp:positionV>
            <wp:extent cx="2428875" cy="925195"/>
            <wp:effectExtent l="0" t="0" r="9525" b="8255"/>
            <wp:wrapTight wrapText="bothSides">
              <wp:wrapPolygon edited="0">
                <wp:start x="0" y="0"/>
                <wp:lineTo x="0" y="21348"/>
                <wp:lineTo x="21515" y="2134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925195"/>
                    </a:xfrm>
                    <a:prstGeom prst="rect">
                      <a:avLst/>
                    </a:prstGeom>
                  </pic:spPr>
                </pic:pic>
              </a:graphicData>
            </a:graphic>
            <wp14:sizeRelH relativeFrom="page">
              <wp14:pctWidth>0</wp14:pctWidth>
            </wp14:sizeRelH>
            <wp14:sizeRelV relativeFrom="page">
              <wp14:pctHeight>0</wp14:pctHeight>
            </wp14:sizeRelV>
          </wp:anchor>
        </w:drawing>
      </w:r>
    </w:p>
    <w:p w14:paraId="76F6D965" w14:textId="77777777" w:rsidR="00BA1ABC" w:rsidRDefault="00BA1ABC" w:rsidP="00BD1643">
      <w:pPr>
        <w:spacing w:after="0"/>
        <w:jc w:val="center"/>
        <w:rPr>
          <w:b/>
        </w:rPr>
      </w:pPr>
    </w:p>
    <w:p w14:paraId="76FEE2D6" w14:textId="77777777" w:rsidR="00015328" w:rsidRDefault="00015328" w:rsidP="00BD1643">
      <w:pPr>
        <w:spacing w:after="0"/>
        <w:jc w:val="center"/>
        <w:rPr>
          <w:b/>
        </w:rPr>
      </w:pPr>
    </w:p>
    <w:p w14:paraId="2B51225B" w14:textId="77777777" w:rsidR="00D15F68" w:rsidRPr="00EC29CB" w:rsidRDefault="00D15F68" w:rsidP="00BD1643">
      <w:pPr>
        <w:spacing w:after="0"/>
        <w:jc w:val="center"/>
        <w:rPr>
          <w:rFonts w:ascii="Calibri" w:eastAsia="Calibri" w:hAnsi="Calibri" w:cs="Calibri"/>
          <w:b/>
          <w:sz w:val="24"/>
        </w:rPr>
      </w:pPr>
      <w:r w:rsidRPr="00EC29CB">
        <w:rPr>
          <w:b/>
        </w:rPr>
        <w:t>A</w:t>
      </w:r>
      <w:r w:rsidRPr="00EC29CB">
        <w:rPr>
          <w:b/>
          <w:spacing w:val="1"/>
        </w:rPr>
        <w:t>g</w:t>
      </w:r>
      <w:r w:rsidRPr="00EC29CB">
        <w:rPr>
          <w:b/>
          <w:spacing w:val="-1"/>
        </w:rPr>
        <w:t>end</w:t>
      </w:r>
      <w:r w:rsidRPr="00EC29CB">
        <w:rPr>
          <w:b/>
        </w:rPr>
        <w:t>a</w:t>
      </w:r>
      <w:r w:rsidR="00015328">
        <w:rPr>
          <w:b/>
        </w:rPr>
        <w:t xml:space="preserve"> </w:t>
      </w:r>
    </w:p>
    <w:p w14:paraId="629FC536" w14:textId="77777777" w:rsidR="00D15F68" w:rsidRDefault="00D15F68" w:rsidP="00D15F68">
      <w:pPr>
        <w:spacing w:after="200" w:line="276" w:lineRule="auto"/>
        <w:rPr>
          <w:sz w:val="20"/>
          <w:szCs w:val="20"/>
        </w:rPr>
      </w:pPr>
    </w:p>
    <w:p w14:paraId="265DA5C0" w14:textId="77777777" w:rsidR="00D15F68" w:rsidRPr="00F329CF" w:rsidRDefault="00D15F68" w:rsidP="00F329CF">
      <w:pPr>
        <w:pStyle w:val="BodyText"/>
        <w:numPr>
          <w:ilvl w:val="0"/>
          <w:numId w:val="20"/>
        </w:numPr>
        <w:tabs>
          <w:tab w:val="left" w:pos="800"/>
        </w:tabs>
        <w:spacing w:after="200" w:line="276" w:lineRule="auto"/>
        <w:ind w:left="1080"/>
        <w:rPr>
          <w:bCs w:val="0"/>
        </w:rPr>
      </w:pPr>
      <w:r w:rsidRPr="003B3E21">
        <w:rPr>
          <w:spacing w:val="-1"/>
        </w:rPr>
        <w:t>We</w:t>
      </w:r>
      <w:r>
        <w:t>l</w:t>
      </w:r>
      <w:r w:rsidRPr="003B3E21">
        <w:rPr>
          <w:spacing w:val="1"/>
        </w:rPr>
        <w:t>c</w:t>
      </w:r>
      <w:r w:rsidRPr="003B3E21">
        <w:rPr>
          <w:spacing w:val="-1"/>
        </w:rPr>
        <w:t>o</w:t>
      </w:r>
      <w:r>
        <w:t>me</w:t>
      </w:r>
      <w:r w:rsidR="00F329CF">
        <w:t>,</w:t>
      </w:r>
      <w:r>
        <w:t xml:space="preserve"> R</w:t>
      </w:r>
      <w:r w:rsidRPr="003B3E21">
        <w:rPr>
          <w:spacing w:val="-1"/>
        </w:rPr>
        <w:t>o</w:t>
      </w:r>
      <w:r w:rsidRPr="003B3E21">
        <w:rPr>
          <w:spacing w:val="-2"/>
        </w:rPr>
        <w:t>l</w:t>
      </w:r>
      <w:r>
        <w:t>l</w:t>
      </w:r>
      <w:r w:rsidRPr="003B3E21">
        <w:rPr>
          <w:spacing w:val="-2"/>
        </w:rPr>
        <w:t xml:space="preserve"> </w:t>
      </w:r>
      <w:r>
        <w:t>C</w:t>
      </w:r>
      <w:r w:rsidRPr="003B3E21">
        <w:rPr>
          <w:spacing w:val="-2"/>
        </w:rPr>
        <w:t>a</w:t>
      </w:r>
      <w:r w:rsidR="00E723A1">
        <w:t>ll</w:t>
      </w:r>
      <w:r w:rsidR="00F329CF">
        <w:t>-</w:t>
      </w:r>
      <w:r w:rsidR="00F329CF" w:rsidRPr="00F329CF">
        <w:rPr>
          <w:bCs w:val="0"/>
        </w:rPr>
        <w:t xml:space="preserve"> </w:t>
      </w:r>
      <w:r w:rsidR="00F329CF" w:rsidRPr="008A5B8E">
        <w:rPr>
          <w:bCs w:val="0"/>
        </w:rPr>
        <w:t xml:space="preserve">Identification of </w:t>
      </w:r>
      <w:r w:rsidR="00F329CF">
        <w:rPr>
          <w:bCs w:val="0"/>
        </w:rPr>
        <w:t xml:space="preserve"> Emerging</w:t>
      </w:r>
      <w:r w:rsidR="00F329CF" w:rsidRPr="008A5B8E">
        <w:rPr>
          <w:bCs w:val="0"/>
        </w:rPr>
        <w:t xml:space="preserve"> </w:t>
      </w:r>
      <w:r w:rsidR="00F329CF">
        <w:rPr>
          <w:bCs w:val="0"/>
        </w:rPr>
        <w:t>Trends</w:t>
      </w:r>
      <w:r w:rsidR="00F329CF" w:rsidRPr="008A5B8E">
        <w:rPr>
          <w:bCs w:val="0"/>
        </w:rPr>
        <w:t xml:space="preserve"> </w:t>
      </w:r>
      <w:r w:rsidR="00F329CF">
        <w:rPr>
          <w:bCs w:val="0"/>
        </w:rPr>
        <w:t>/ Points of Interest</w:t>
      </w:r>
    </w:p>
    <w:p w14:paraId="71AC7743" w14:textId="77777777" w:rsidR="00D15F68" w:rsidRPr="00BA1ABC" w:rsidRDefault="00D15F68" w:rsidP="003936C7">
      <w:pPr>
        <w:pStyle w:val="BodyText"/>
        <w:numPr>
          <w:ilvl w:val="0"/>
          <w:numId w:val="20"/>
        </w:numPr>
        <w:tabs>
          <w:tab w:val="left" w:pos="800"/>
        </w:tabs>
        <w:spacing w:after="200" w:line="276" w:lineRule="auto"/>
        <w:ind w:left="1080"/>
        <w:rPr>
          <w:b w:val="0"/>
          <w:bCs w:val="0"/>
        </w:rPr>
      </w:pPr>
      <w:r>
        <w:t>Revi</w:t>
      </w:r>
      <w:r>
        <w:rPr>
          <w:spacing w:val="-4"/>
        </w:rPr>
        <w:t>e</w:t>
      </w:r>
      <w:r>
        <w:t>w</w:t>
      </w:r>
      <w:r>
        <w:rPr>
          <w:spacing w:val="1"/>
        </w:rPr>
        <w:t xml:space="preserve"> </w:t>
      </w:r>
      <w:r>
        <w:t>a</w:t>
      </w:r>
      <w:r>
        <w:rPr>
          <w:spacing w:val="-2"/>
        </w:rPr>
        <w:t>n</w:t>
      </w:r>
      <w:r>
        <w:t>d</w:t>
      </w:r>
      <w:r>
        <w:rPr>
          <w:spacing w:val="-1"/>
        </w:rPr>
        <w:t xml:space="preserve"> </w:t>
      </w:r>
      <w:r>
        <w:t>A</w:t>
      </w:r>
      <w:r>
        <w:rPr>
          <w:spacing w:val="-1"/>
        </w:rPr>
        <w:t>pp</w:t>
      </w:r>
      <w:r>
        <w:t>r</w:t>
      </w:r>
      <w:r>
        <w:rPr>
          <w:spacing w:val="-4"/>
        </w:rPr>
        <w:t>o</w:t>
      </w:r>
      <w:r>
        <w:t>v</w:t>
      </w:r>
      <w:r>
        <w:rPr>
          <w:spacing w:val="-2"/>
        </w:rPr>
        <w:t>a</w:t>
      </w:r>
      <w:r>
        <w:t xml:space="preserve">l </w:t>
      </w:r>
      <w:r>
        <w:rPr>
          <w:spacing w:val="-1"/>
        </w:rPr>
        <w:t>o</w:t>
      </w:r>
      <w:r>
        <w:t>f</w:t>
      </w:r>
      <w:r>
        <w:rPr>
          <w:spacing w:val="-2"/>
        </w:rPr>
        <w:t xml:space="preserve"> A</w:t>
      </w:r>
      <w:r>
        <w:t>g</w:t>
      </w:r>
      <w:r>
        <w:rPr>
          <w:spacing w:val="-1"/>
        </w:rPr>
        <w:t>end</w:t>
      </w:r>
      <w:r>
        <w:t>a</w:t>
      </w:r>
    </w:p>
    <w:p w14:paraId="31B875C9" w14:textId="5F72A69B" w:rsidR="00E1294C" w:rsidRPr="00E1294C" w:rsidRDefault="00BA1ABC" w:rsidP="00E1294C">
      <w:pPr>
        <w:pStyle w:val="BodyText"/>
        <w:numPr>
          <w:ilvl w:val="0"/>
          <w:numId w:val="20"/>
        </w:numPr>
        <w:tabs>
          <w:tab w:val="left" w:pos="800"/>
        </w:tabs>
        <w:spacing w:after="200" w:line="276" w:lineRule="auto"/>
        <w:ind w:left="1080"/>
        <w:rPr>
          <w:b w:val="0"/>
          <w:bCs w:val="0"/>
        </w:rPr>
      </w:pPr>
      <w:r>
        <w:t>Review and Approval of</w:t>
      </w:r>
      <w:r w:rsidR="00C94C9F">
        <w:t xml:space="preserve"> </w:t>
      </w:r>
      <w:r>
        <w:t>Management Committee Record of Decision –</w:t>
      </w:r>
      <w:r w:rsidR="00A864A5">
        <w:t>December 7 2021 Management Committee Meeting</w:t>
      </w:r>
    </w:p>
    <w:p w14:paraId="4C6E7CE6" w14:textId="05241A14" w:rsidR="00E1294C" w:rsidRPr="00E1294C" w:rsidRDefault="00E1294C" w:rsidP="00E1294C">
      <w:pPr>
        <w:pStyle w:val="BodyText"/>
        <w:numPr>
          <w:ilvl w:val="4"/>
          <w:numId w:val="20"/>
        </w:numPr>
        <w:tabs>
          <w:tab w:val="left" w:pos="800"/>
        </w:tabs>
        <w:spacing w:after="200" w:line="276" w:lineRule="auto"/>
        <w:ind w:left="1604" w:hanging="357"/>
        <w:rPr>
          <w:b w:val="0"/>
          <w:bCs w:val="0"/>
        </w:rPr>
      </w:pPr>
      <w:r>
        <w:rPr>
          <w:b w:val="0"/>
        </w:rPr>
        <w:t>Breakfast Club of Canada – funds to schools</w:t>
      </w:r>
    </w:p>
    <w:p w14:paraId="37C2BF64" w14:textId="5258BF87" w:rsidR="00AB2AFE" w:rsidRPr="00E1294C" w:rsidRDefault="003C7F35" w:rsidP="00E1294C">
      <w:pPr>
        <w:pStyle w:val="BodyText"/>
        <w:numPr>
          <w:ilvl w:val="0"/>
          <w:numId w:val="20"/>
        </w:numPr>
        <w:tabs>
          <w:tab w:val="left" w:pos="800"/>
        </w:tabs>
        <w:spacing w:after="200" w:line="276" w:lineRule="auto"/>
        <w:ind w:left="1080"/>
        <w:rPr>
          <w:bCs w:val="0"/>
        </w:rPr>
      </w:pPr>
      <w:r w:rsidRPr="00E1294C">
        <w:rPr>
          <w:bCs w:val="0"/>
        </w:rPr>
        <w:t>Comprehensive School Health / Health Promoting Schools in JCSH Communications</w:t>
      </w:r>
    </w:p>
    <w:p w14:paraId="70C83FC8" w14:textId="30BD3A4D" w:rsidR="00095794" w:rsidRPr="00095794" w:rsidRDefault="00095794" w:rsidP="00095794">
      <w:pPr>
        <w:pStyle w:val="BodyText"/>
        <w:numPr>
          <w:ilvl w:val="5"/>
          <w:numId w:val="20"/>
        </w:numPr>
        <w:tabs>
          <w:tab w:val="left" w:pos="800"/>
        </w:tabs>
        <w:spacing w:after="200" w:line="276" w:lineRule="auto"/>
        <w:ind w:left="1775" w:hanging="357"/>
        <w:rPr>
          <w:b w:val="0"/>
          <w:bCs w:val="0"/>
        </w:rPr>
      </w:pPr>
      <w:r>
        <w:rPr>
          <w:b w:val="0"/>
        </w:rPr>
        <w:t>Briefing note</w:t>
      </w:r>
    </w:p>
    <w:p w14:paraId="66725A3C" w14:textId="1DDB56B3" w:rsidR="00095794" w:rsidRPr="00095794" w:rsidRDefault="00095794" w:rsidP="00095794">
      <w:pPr>
        <w:pStyle w:val="BodyText"/>
        <w:numPr>
          <w:ilvl w:val="5"/>
          <w:numId w:val="20"/>
        </w:numPr>
        <w:tabs>
          <w:tab w:val="left" w:pos="800"/>
        </w:tabs>
        <w:spacing w:after="200" w:line="276" w:lineRule="auto"/>
        <w:ind w:left="1775" w:hanging="357"/>
        <w:rPr>
          <w:b w:val="0"/>
          <w:bCs w:val="0"/>
        </w:rPr>
      </w:pPr>
      <w:r>
        <w:rPr>
          <w:b w:val="0"/>
        </w:rPr>
        <w:t>Decision on how JCSH should use one/both of these terms</w:t>
      </w:r>
    </w:p>
    <w:p w14:paraId="45352204" w14:textId="77777777" w:rsidR="00D15F68" w:rsidRPr="003936C7" w:rsidRDefault="003936C7" w:rsidP="00BD3D7F">
      <w:pPr>
        <w:pStyle w:val="BodyText"/>
        <w:numPr>
          <w:ilvl w:val="0"/>
          <w:numId w:val="20"/>
        </w:numPr>
        <w:tabs>
          <w:tab w:val="left" w:pos="800"/>
        </w:tabs>
        <w:spacing w:after="200" w:line="276" w:lineRule="auto"/>
        <w:ind w:left="1080"/>
        <w:rPr>
          <w:bCs w:val="0"/>
        </w:rPr>
      </w:pPr>
      <w:r>
        <w:rPr>
          <w:bCs w:val="0"/>
        </w:rPr>
        <w:t>Annual Work Plan 202</w:t>
      </w:r>
      <w:r w:rsidR="00722D57">
        <w:rPr>
          <w:bCs w:val="0"/>
        </w:rPr>
        <w:t>1</w:t>
      </w:r>
      <w:r>
        <w:rPr>
          <w:bCs w:val="0"/>
        </w:rPr>
        <w:t xml:space="preserve"> – 202</w:t>
      </w:r>
      <w:r w:rsidR="00722D57">
        <w:rPr>
          <w:bCs w:val="0"/>
        </w:rPr>
        <w:t>2</w:t>
      </w:r>
      <w:r>
        <w:rPr>
          <w:bCs w:val="0"/>
        </w:rPr>
        <w:t xml:space="preserve"> </w:t>
      </w:r>
      <w:r w:rsidR="00960185">
        <w:rPr>
          <w:bCs w:val="0"/>
        </w:rPr>
        <w:t>– update from Task Groups</w:t>
      </w:r>
    </w:p>
    <w:p w14:paraId="3AA2AAAA"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Evaluation Task Group</w:t>
      </w:r>
    </w:p>
    <w:p w14:paraId="0D7A0DE2"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Healthy School Planner Task Group</w:t>
      </w:r>
    </w:p>
    <w:p w14:paraId="1E734D94"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Research Council Task Group</w:t>
      </w:r>
    </w:p>
    <w:p w14:paraId="4873DC44"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Reconciliation Task Group</w:t>
      </w:r>
    </w:p>
    <w:p w14:paraId="1FD5EAB5"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Equity Task Group</w:t>
      </w:r>
    </w:p>
    <w:p w14:paraId="6C99D899"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Substance Use Resources Task Group</w:t>
      </w:r>
    </w:p>
    <w:p w14:paraId="65176449" w14:textId="77777777" w:rsidR="00A864A5" w:rsidRDefault="00A864A5" w:rsidP="00A864A5">
      <w:pPr>
        <w:pStyle w:val="BodyText"/>
        <w:numPr>
          <w:ilvl w:val="0"/>
          <w:numId w:val="24"/>
        </w:numPr>
        <w:tabs>
          <w:tab w:val="left" w:pos="800"/>
        </w:tabs>
        <w:spacing w:after="200" w:line="276" w:lineRule="auto"/>
        <w:ind w:left="1440"/>
        <w:rPr>
          <w:b w:val="0"/>
          <w:bCs w:val="0"/>
        </w:rPr>
      </w:pPr>
      <w:r>
        <w:rPr>
          <w:b w:val="0"/>
          <w:bCs w:val="0"/>
        </w:rPr>
        <w:t>Health Behaviour in School-aged Children Research Advisory Committee</w:t>
      </w:r>
    </w:p>
    <w:p w14:paraId="06BDC39F" w14:textId="075BAE31" w:rsidR="00A864A5" w:rsidRDefault="00A864A5" w:rsidP="00960185">
      <w:pPr>
        <w:pStyle w:val="BodyText"/>
        <w:numPr>
          <w:ilvl w:val="0"/>
          <w:numId w:val="20"/>
        </w:numPr>
        <w:tabs>
          <w:tab w:val="left" w:pos="800"/>
        </w:tabs>
        <w:spacing w:after="200" w:line="276" w:lineRule="auto"/>
        <w:ind w:left="1080"/>
        <w:rPr>
          <w:bCs w:val="0"/>
        </w:rPr>
      </w:pPr>
      <w:r>
        <w:rPr>
          <w:bCs w:val="0"/>
        </w:rPr>
        <w:t>National School Food Policy - update</w:t>
      </w:r>
    </w:p>
    <w:p w14:paraId="5884090E" w14:textId="1422665D" w:rsidR="00C94C9F" w:rsidRDefault="006F6C0B" w:rsidP="00960185">
      <w:pPr>
        <w:pStyle w:val="BodyText"/>
        <w:numPr>
          <w:ilvl w:val="0"/>
          <w:numId w:val="20"/>
        </w:numPr>
        <w:tabs>
          <w:tab w:val="left" w:pos="800"/>
        </w:tabs>
        <w:spacing w:after="200" w:line="276" w:lineRule="auto"/>
        <w:ind w:left="1080"/>
        <w:rPr>
          <w:bCs w:val="0"/>
        </w:rPr>
      </w:pPr>
      <w:r>
        <w:rPr>
          <w:bCs w:val="0"/>
        </w:rPr>
        <w:t>Breakout Session</w:t>
      </w:r>
    </w:p>
    <w:p w14:paraId="5C5568AD" w14:textId="552962ED" w:rsidR="00F329CF" w:rsidRDefault="009B38B5" w:rsidP="00F329CF">
      <w:pPr>
        <w:pStyle w:val="BodyText"/>
        <w:numPr>
          <w:ilvl w:val="0"/>
          <w:numId w:val="23"/>
        </w:numPr>
        <w:tabs>
          <w:tab w:val="left" w:pos="800"/>
        </w:tabs>
        <w:spacing w:after="200" w:line="276" w:lineRule="auto"/>
        <w:ind w:left="1440"/>
        <w:rPr>
          <w:b w:val="0"/>
          <w:bCs w:val="0"/>
        </w:rPr>
      </w:pPr>
      <w:r>
        <w:rPr>
          <w:b w:val="0"/>
          <w:bCs w:val="0"/>
        </w:rPr>
        <w:t>The JCSH mandate is nearing the end of the 2</w:t>
      </w:r>
      <w:r w:rsidRPr="009B38B5">
        <w:rPr>
          <w:b w:val="0"/>
          <w:bCs w:val="0"/>
          <w:vertAlign w:val="superscript"/>
        </w:rPr>
        <w:t>nd</w:t>
      </w:r>
      <w:r>
        <w:rPr>
          <w:b w:val="0"/>
          <w:bCs w:val="0"/>
        </w:rPr>
        <w:t xml:space="preserve"> year. How do you define success in JCSH?</w:t>
      </w:r>
      <w:r w:rsidR="001D2819">
        <w:rPr>
          <w:b w:val="0"/>
          <w:bCs w:val="0"/>
        </w:rPr>
        <w:t xml:space="preserve"> Work plan </w:t>
      </w:r>
    </w:p>
    <w:p w14:paraId="3B0349C4" w14:textId="7DF0C7C4" w:rsidR="009B38B5" w:rsidRDefault="009B38B5" w:rsidP="00F329CF">
      <w:pPr>
        <w:pStyle w:val="BodyText"/>
        <w:numPr>
          <w:ilvl w:val="0"/>
          <w:numId w:val="23"/>
        </w:numPr>
        <w:tabs>
          <w:tab w:val="left" w:pos="800"/>
        </w:tabs>
        <w:spacing w:after="200" w:line="276" w:lineRule="auto"/>
        <w:ind w:left="1440"/>
        <w:rPr>
          <w:b w:val="0"/>
          <w:bCs w:val="0"/>
        </w:rPr>
      </w:pPr>
      <w:r>
        <w:rPr>
          <w:b w:val="0"/>
          <w:bCs w:val="0"/>
        </w:rPr>
        <w:t>Where do you want/need to see JCSH move in the next two years?</w:t>
      </w:r>
    </w:p>
    <w:p w14:paraId="539DA910" w14:textId="77777777" w:rsidR="00722D57" w:rsidRDefault="00722D57" w:rsidP="00960185">
      <w:pPr>
        <w:pStyle w:val="BodyText"/>
        <w:numPr>
          <w:ilvl w:val="0"/>
          <w:numId w:val="20"/>
        </w:numPr>
        <w:tabs>
          <w:tab w:val="left" w:pos="800"/>
        </w:tabs>
        <w:spacing w:after="200" w:line="276" w:lineRule="auto"/>
        <w:ind w:left="1080"/>
        <w:rPr>
          <w:bCs w:val="0"/>
        </w:rPr>
      </w:pPr>
      <w:r>
        <w:rPr>
          <w:bCs w:val="0"/>
        </w:rPr>
        <w:t>JCSH Core Communications</w:t>
      </w:r>
    </w:p>
    <w:p w14:paraId="626B9A16" w14:textId="2B5BEC39" w:rsidR="00722D57" w:rsidRDefault="00722D57" w:rsidP="00A872C8">
      <w:pPr>
        <w:pStyle w:val="BodyText"/>
        <w:numPr>
          <w:ilvl w:val="2"/>
          <w:numId w:val="20"/>
        </w:numPr>
        <w:tabs>
          <w:tab w:val="left" w:pos="800"/>
        </w:tabs>
        <w:spacing w:after="200" w:line="276" w:lineRule="auto"/>
        <w:ind w:left="1434" w:hanging="357"/>
        <w:rPr>
          <w:b w:val="0"/>
          <w:bCs w:val="0"/>
        </w:rPr>
      </w:pPr>
      <w:r w:rsidRPr="00722D57">
        <w:rPr>
          <w:b w:val="0"/>
          <w:bCs w:val="0"/>
        </w:rPr>
        <w:t>Website update</w:t>
      </w:r>
      <w:r>
        <w:rPr>
          <w:b w:val="0"/>
          <w:bCs w:val="0"/>
        </w:rPr>
        <w:t>/refresh</w:t>
      </w:r>
    </w:p>
    <w:p w14:paraId="55031E93" w14:textId="4DD0047C" w:rsidR="00D15F68" w:rsidRPr="00A872C8" w:rsidRDefault="00D15F68" w:rsidP="00960185">
      <w:pPr>
        <w:pStyle w:val="BodyText"/>
        <w:numPr>
          <w:ilvl w:val="0"/>
          <w:numId w:val="20"/>
        </w:numPr>
        <w:tabs>
          <w:tab w:val="left" w:pos="800"/>
        </w:tabs>
        <w:spacing w:after="200" w:line="276" w:lineRule="auto"/>
        <w:ind w:left="1080"/>
        <w:rPr>
          <w:bCs w:val="0"/>
        </w:rPr>
      </w:pPr>
      <w:bookmarkStart w:id="0" w:name="_GoBack"/>
      <w:bookmarkEnd w:id="0"/>
      <w:r>
        <w:t>N</w:t>
      </w:r>
      <w:r>
        <w:rPr>
          <w:spacing w:val="-1"/>
        </w:rPr>
        <w:t>e</w:t>
      </w:r>
      <w:r>
        <w:t xml:space="preserve">xt </w:t>
      </w:r>
      <w:r>
        <w:rPr>
          <w:spacing w:val="-1"/>
        </w:rPr>
        <w:t>Mee</w:t>
      </w:r>
      <w:r>
        <w:t>t</w:t>
      </w:r>
      <w:r>
        <w:rPr>
          <w:spacing w:val="1"/>
        </w:rPr>
        <w:t>i</w:t>
      </w:r>
      <w:r>
        <w:rPr>
          <w:spacing w:val="-1"/>
        </w:rPr>
        <w:t>n</w:t>
      </w:r>
      <w:r>
        <w:rPr>
          <w:spacing w:val="-2"/>
        </w:rPr>
        <w:t>g</w:t>
      </w:r>
    </w:p>
    <w:p w14:paraId="45354728" w14:textId="77777777" w:rsidR="00A872C8" w:rsidRPr="00A872C8" w:rsidRDefault="00A872C8" w:rsidP="00A872C8">
      <w:pPr>
        <w:pStyle w:val="BodyText"/>
        <w:numPr>
          <w:ilvl w:val="3"/>
          <w:numId w:val="20"/>
        </w:numPr>
        <w:tabs>
          <w:tab w:val="left" w:pos="800"/>
        </w:tabs>
        <w:spacing w:after="200" w:line="276" w:lineRule="auto"/>
        <w:ind w:left="1434" w:hanging="357"/>
        <w:rPr>
          <w:b w:val="0"/>
          <w:bCs w:val="0"/>
        </w:rPr>
      </w:pPr>
      <w:r w:rsidRPr="00A872C8">
        <w:rPr>
          <w:b w:val="0"/>
          <w:bCs w:val="0"/>
          <w:spacing w:val="-2"/>
        </w:rPr>
        <w:t xml:space="preserve">Next SHCC Presentations: </w:t>
      </w:r>
    </w:p>
    <w:p w14:paraId="104CBCB9" w14:textId="77777777" w:rsidR="00D769BF" w:rsidRDefault="00D769BF" w:rsidP="00D769BF">
      <w:pPr>
        <w:widowControl w:val="0"/>
        <w:tabs>
          <w:tab w:val="left" w:pos="1157"/>
        </w:tabs>
        <w:spacing w:after="400" w:line="276" w:lineRule="auto"/>
        <w:ind w:left="1425"/>
        <w:rPr>
          <w:rFonts w:ascii="Calibri" w:eastAsia="Calibri" w:hAnsi="Calibri" w:cs="Calibri"/>
        </w:rPr>
      </w:pPr>
    </w:p>
    <w:p w14:paraId="69A42FCF" w14:textId="5DB8A988" w:rsidR="00A872C8" w:rsidRDefault="00A872C8" w:rsidP="00D769BF">
      <w:pPr>
        <w:widowControl w:val="0"/>
        <w:tabs>
          <w:tab w:val="left" w:pos="1157"/>
        </w:tabs>
        <w:spacing w:after="400" w:line="276" w:lineRule="auto"/>
        <w:ind w:left="1425"/>
        <w:rPr>
          <w:rFonts w:ascii="Segoe UI" w:hAnsi="Segoe UI" w:cs="Segoe UI"/>
          <w:i/>
          <w:sz w:val="20"/>
          <w:szCs w:val="20"/>
        </w:rPr>
      </w:pPr>
      <w:r>
        <w:rPr>
          <w:rFonts w:ascii="Calibri" w:eastAsia="Calibri" w:hAnsi="Calibri" w:cs="Calibri"/>
        </w:rPr>
        <w:lastRenderedPageBreak/>
        <w:t>March 8 2022:</w:t>
      </w:r>
    </w:p>
    <w:p w14:paraId="5ACB04EB" w14:textId="77777777" w:rsidR="00A872C8" w:rsidRPr="00C60CD4" w:rsidRDefault="00A872C8" w:rsidP="00A872C8">
      <w:pPr>
        <w:pStyle w:val="ListParagraph"/>
        <w:numPr>
          <w:ilvl w:val="6"/>
          <w:numId w:val="20"/>
        </w:numPr>
        <w:tabs>
          <w:tab w:val="left" w:pos="1157"/>
        </w:tabs>
        <w:spacing w:after="120" w:line="276" w:lineRule="auto"/>
        <w:ind w:left="1434" w:hanging="357"/>
        <w:rPr>
          <w:rFonts w:ascii="Segoe UI" w:hAnsi="Segoe UI" w:cs="Segoe UI"/>
          <w:i/>
          <w:sz w:val="20"/>
          <w:szCs w:val="20"/>
        </w:rPr>
      </w:pPr>
      <w:r>
        <w:rPr>
          <w:rFonts w:ascii="Segoe UI" w:hAnsi="Segoe UI" w:cs="Segoe UI"/>
          <w:i/>
          <w:sz w:val="20"/>
          <w:szCs w:val="20"/>
        </w:rPr>
        <w:t>School-Related Sedentary Behaviour Recommendations</w:t>
      </w:r>
    </w:p>
    <w:p w14:paraId="39889AB7" w14:textId="77777777" w:rsidR="00A872C8" w:rsidRDefault="00A872C8" w:rsidP="00A872C8">
      <w:pPr>
        <w:tabs>
          <w:tab w:val="left" w:pos="1157"/>
        </w:tabs>
        <w:spacing w:after="400" w:line="276" w:lineRule="auto"/>
        <w:ind w:left="1208"/>
        <w:rPr>
          <w:color w:val="000000"/>
        </w:rPr>
      </w:pPr>
      <w:r>
        <w:rPr>
          <w:rFonts w:ascii="Calibri" w:eastAsia="Calibri" w:hAnsi="Calibri" w:cs="Calibri"/>
        </w:rPr>
        <w:t>Presenters:</w:t>
      </w:r>
      <w:r w:rsidRPr="0050169D">
        <w:rPr>
          <w:rFonts w:ascii="Calibri" w:eastAsia="Calibri" w:hAnsi="Calibri" w:cs="Calibri"/>
        </w:rPr>
        <w:t xml:space="preserve"> Dr. Travis Saunders, </w:t>
      </w:r>
      <w:r w:rsidRPr="0050169D">
        <w:rPr>
          <w:color w:val="000000"/>
        </w:rPr>
        <w:t xml:space="preserve">Department of Applied Human Sciences, University of Prince Edward Island, with Drs. Nicholas Corey Kuzik and Scott Rollo, </w:t>
      </w:r>
      <w:r>
        <w:rPr>
          <w:color w:val="000000"/>
        </w:rPr>
        <w:t xml:space="preserve">Healthy Active Living and Obesity (HALO) Research Group, </w:t>
      </w:r>
      <w:r w:rsidRPr="0050169D">
        <w:rPr>
          <w:color w:val="000000"/>
        </w:rPr>
        <w:t>Children’s Hospital of Eastern Ontario</w:t>
      </w:r>
      <w:r>
        <w:rPr>
          <w:color w:val="000000"/>
        </w:rPr>
        <w:t>.</w:t>
      </w:r>
    </w:p>
    <w:p w14:paraId="3805C084" w14:textId="77777777" w:rsidR="00D769BF" w:rsidRPr="00D769BF" w:rsidRDefault="00D769BF" w:rsidP="00D769BF">
      <w:pPr>
        <w:pStyle w:val="ListParagraph"/>
        <w:numPr>
          <w:ilvl w:val="0"/>
          <w:numId w:val="26"/>
        </w:numPr>
        <w:tabs>
          <w:tab w:val="left" w:pos="1157"/>
        </w:tabs>
        <w:spacing w:after="400" w:line="276" w:lineRule="auto"/>
        <w:ind w:left="1491" w:hanging="357"/>
        <w:rPr>
          <w:rFonts w:ascii="Calibri" w:eastAsia="Calibri" w:hAnsi="Calibri" w:cs="Calibri"/>
          <w:i/>
          <w:iCs/>
        </w:rPr>
      </w:pPr>
      <w:r w:rsidRPr="00D769BF">
        <w:rPr>
          <w:rFonts w:ascii="Calibri" w:eastAsia="Calibri" w:hAnsi="Calibri" w:cs="Calibri"/>
          <w:i/>
          <w:iCs/>
        </w:rPr>
        <w:t>Cannabis Use and Driving: Let’s Talk About Youth</w:t>
      </w:r>
    </w:p>
    <w:p w14:paraId="23F9EFDA" w14:textId="7211A1F4" w:rsidR="00A872C8" w:rsidRDefault="00A872C8" w:rsidP="00A872C8">
      <w:pPr>
        <w:tabs>
          <w:tab w:val="left" w:pos="1157"/>
        </w:tabs>
        <w:spacing w:after="400" w:line="276" w:lineRule="auto"/>
        <w:ind w:left="1157"/>
        <w:rPr>
          <w:rFonts w:ascii="Calibri" w:eastAsia="Calibri" w:hAnsi="Calibri" w:cs="Calibri"/>
          <w:lang w:val="en-CA"/>
        </w:rPr>
      </w:pPr>
      <w:r w:rsidRPr="00B46B37">
        <w:rPr>
          <w:rFonts w:ascii="Calibri" w:eastAsia="Calibri" w:hAnsi="Calibri" w:cs="Calibri"/>
          <w:lang w:val="en-CA"/>
        </w:rPr>
        <w:t>Presenter: Robert Colonna, M.Sc.</w:t>
      </w:r>
      <w:r>
        <w:rPr>
          <w:rFonts w:ascii="Calibri" w:eastAsia="Calibri" w:hAnsi="Calibri" w:cs="Calibri"/>
          <w:lang w:val="en-CA"/>
        </w:rPr>
        <w:t xml:space="preserve">, </w:t>
      </w:r>
      <w:r w:rsidRPr="00B46B37">
        <w:rPr>
          <w:rFonts w:ascii="Calibri" w:eastAsia="Calibri" w:hAnsi="Calibri" w:cs="Calibri"/>
          <w:lang w:val="en-CA"/>
        </w:rPr>
        <w:t>Ph.D. Student, Health Promotion</w:t>
      </w:r>
      <w:r>
        <w:rPr>
          <w:rFonts w:ascii="Calibri" w:eastAsia="Calibri" w:hAnsi="Calibri" w:cs="Calibri"/>
          <w:lang w:val="en-CA"/>
        </w:rPr>
        <w:t xml:space="preserve">, </w:t>
      </w:r>
      <w:r w:rsidRPr="00B46B37">
        <w:rPr>
          <w:rFonts w:ascii="Calibri" w:eastAsia="Calibri" w:hAnsi="Calibri" w:cs="Calibri"/>
          <w:lang w:val="en-CA"/>
        </w:rPr>
        <w:t>Western University</w:t>
      </w:r>
    </w:p>
    <w:p w14:paraId="3056694C" w14:textId="77777777" w:rsidR="00D769BF" w:rsidRPr="00D769BF" w:rsidRDefault="00D769BF" w:rsidP="00D769BF">
      <w:pPr>
        <w:tabs>
          <w:tab w:val="left" w:pos="1157"/>
        </w:tabs>
        <w:spacing w:after="400" w:line="276" w:lineRule="auto"/>
        <w:ind w:left="1157"/>
        <w:rPr>
          <w:rFonts w:ascii="Calibri" w:eastAsia="Calibri" w:hAnsi="Calibri" w:cs="Calibri"/>
        </w:rPr>
      </w:pPr>
      <w:r w:rsidRPr="00D769BF">
        <w:rPr>
          <w:rFonts w:ascii="Calibri" w:eastAsia="Calibri" w:hAnsi="Calibri" w:cs="Calibri"/>
        </w:rPr>
        <w:t>This presentation will explore current research on youth’s beliefs towards cannabis use and driving, the prevalence of these behaviors, and ideas for prevention. School Health Coordinators will gain a better understanding of the effects of cannabis on driving, the risks of driving high, and factors that influence youth’s decision to engage in these risky behaviors. The presentation will close with a discussion on current and future preventive efforts.</w:t>
      </w:r>
    </w:p>
    <w:p w14:paraId="73B8CC69" w14:textId="77777777" w:rsidR="00D15F68" w:rsidRPr="00D45197" w:rsidRDefault="00F86FD1" w:rsidP="00D45197">
      <w:pPr>
        <w:pStyle w:val="BodyText"/>
        <w:numPr>
          <w:ilvl w:val="0"/>
          <w:numId w:val="20"/>
        </w:numPr>
        <w:tabs>
          <w:tab w:val="left" w:pos="800"/>
        </w:tabs>
        <w:spacing w:after="200" w:line="276" w:lineRule="auto"/>
        <w:ind w:left="1080"/>
        <w:rPr>
          <w:bCs w:val="0"/>
        </w:rPr>
      </w:pPr>
      <w:r>
        <w:rPr>
          <w:spacing w:val="-2"/>
        </w:rPr>
        <w:t>Adjournment</w:t>
      </w:r>
    </w:p>
    <w:p w14:paraId="1386BE46" w14:textId="77777777" w:rsidR="00015328" w:rsidRDefault="00015328" w:rsidP="00D45197">
      <w:pPr>
        <w:pStyle w:val="BodyText"/>
        <w:tabs>
          <w:tab w:val="left" w:pos="850"/>
        </w:tabs>
        <w:spacing w:after="200" w:line="276" w:lineRule="auto"/>
        <w:ind w:left="0" w:firstLine="0"/>
        <w:rPr>
          <w:color w:val="FF0000"/>
        </w:rPr>
      </w:pPr>
    </w:p>
    <w:sectPr w:rsidR="00015328" w:rsidSect="00774FB6">
      <w:pgSz w:w="12240" w:h="15840" w:code="1"/>
      <w:pgMar w:top="720" w:right="720" w:bottom="720" w:left="720" w:header="113"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5F33" w14:textId="77777777" w:rsidR="00352FF9" w:rsidRDefault="00352FF9" w:rsidP="00946735">
      <w:pPr>
        <w:spacing w:after="0" w:line="240" w:lineRule="auto"/>
      </w:pPr>
      <w:r>
        <w:separator/>
      </w:r>
    </w:p>
  </w:endnote>
  <w:endnote w:type="continuationSeparator" w:id="0">
    <w:p w14:paraId="750D2F09" w14:textId="77777777" w:rsidR="00352FF9" w:rsidRDefault="00352FF9"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4D16" w14:textId="77777777" w:rsidR="00352FF9" w:rsidRDefault="00352FF9" w:rsidP="00946735">
      <w:pPr>
        <w:spacing w:after="0" w:line="240" w:lineRule="auto"/>
      </w:pPr>
      <w:r>
        <w:separator/>
      </w:r>
    </w:p>
  </w:footnote>
  <w:footnote w:type="continuationSeparator" w:id="0">
    <w:p w14:paraId="00B960AC" w14:textId="77777777" w:rsidR="00352FF9" w:rsidRDefault="00352FF9" w:rsidP="0094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BB3F39"/>
    <w:multiLevelType w:val="hybridMultilevel"/>
    <w:tmpl w:val="60947A84"/>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10090001">
      <w:start w:val="1"/>
      <w:numFmt w:val="bullet"/>
      <w:lvlText w:val=""/>
      <w:lvlJc w:val="left"/>
      <w:rPr>
        <w:rFonts w:ascii="Symbol" w:hAnsi="Symbol"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5">
      <w:start w:val="1"/>
      <w:numFmt w:val="bullet"/>
      <w:lvlText w:val=""/>
      <w:lvlJc w:val="left"/>
      <w:rPr>
        <w:rFonts w:ascii="Wingdings" w:hAnsi="Wingdings" w:hint="default"/>
      </w:rPr>
    </w:lvl>
    <w:lvl w:ilvl="8" w:tplc="04090001">
      <w:start w:val="1"/>
      <w:numFmt w:val="bullet"/>
      <w:lvlText w:val=""/>
      <w:lvlJc w:val="left"/>
      <w:rPr>
        <w:rFonts w:ascii="Symbol" w:hAnsi="Symbol" w:hint="default"/>
      </w:rPr>
    </w:lvl>
  </w:abstractNum>
  <w:abstractNum w:abstractNumId="3"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15:restartNumberingAfterBreak="0">
    <w:nsid w:val="2549198B"/>
    <w:multiLevelType w:val="hybridMultilevel"/>
    <w:tmpl w:val="32903572"/>
    <w:lvl w:ilvl="0" w:tplc="04090001">
      <w:start w:val="1"/>
      <w:numFmt w:val="bullet"/>
      <w:lvlText w:val=""/>
      <w:lvlJc w:val="left"/>
      <w:pPr>
        <w:ind w:left="1884" w:hanging="360"/>
      </w:pPr>
      <w:rPr>
        <w:rFonts w:ascii="Symbol" w:hAnsi="Symbol" w:hint="default"/>
      </w:rPr>
    </w:lvl>
    <w:lvl w:ilvl="1" w:tplc="04090003">
      <w:start w:val="1"/>
      <w:numFmt w:val="bullet"/>
      <w:lvlText w:val="o"/>
      <w:lvlJc w:val="left"/>
      <w:pPr>
        <w:ind w:left="2604" w:hanging="360"/>
      </w:pPr>
      <w:rPr>
        <w:rFonts w:ascii="Courier New" w:hAnsi="Courier New" w:cs="Courier New" w:hint="default"/>
      </w:rPr>
    </w:lvl>
    <w:lvl w:ilvl="2" w:tplc="04090005">
      <w:start w:val="1"/>
      <w:numFmt w:val="bullet"/>
      <w:lvlText w:val=""/>
      <w:lvlJc w:val="left"/>
      <w:pPr>
        <w:ind w:left="3324" w:hanging="360"/>
      </w:pPr>
      <w:rPr>
        <w:rFonts w:ascii="Wingdings" w:hAnsi="Wingdings" w:hint="default"/>
      </w:rPr>
    </w:lvl>
    <w:lvl w:ilvl="3" w:tplc="04090001">
      <w:start w:val="1"/>
      <w:numFmt w:val="bullet"/>
      <w:lvlText w:val=""/>
      <w:lvlJc w:val="left"/>
      <w:pPr>
        <w:ind w:left="4044" w:hanging="360"/>
      </w:pPr>
      <w:rPr>
        <w:rFonts w:ascii="Symbol" w:hAnsi="Symbol" w:hint="default"/>
      </w:rPr>
    </w:lvl>
    <w:lvl w:ilvl="4" w:tplc="04090003">
      <w:start w:val="1"/>
      <w:numFmt w:val="bullet"/>
      <w:lvlText w:val="o"/>
      <w:lvlJc w:val="left"/>
      <w:pPr>
        <w:ind w:left="4764" w:hanging="360"/>
      </w:pPr>
      <w:rPr>
        <w:rFonts w:ascii="Courier New" w:hAnsi="Courier New" w:cs="Courier New" w:hint="default"/>
      </w:rPr>
    </w:lvl>
    <w:lvl w:ilvl="5" w:tplc="04090005">
      <w:start w:val="1"/>
      <w:numFmt w:val="bullet"/>
      <w:lvlText w:val=""/>
      <w:lvlJc w:val="left"/>
      <w:pPr>
        <w:ind w:left="5484" w:hanging="360"/>
      </w:pPr>
      <w:rPr>
        <w:rFonts w:ascii="Wingdings" w:hAnsi="Wingdings" w:hint="default"/>
      </w:rPr>
    </w:lvl>
    <w:lvl w:ilvl="6" w:tplc="04090001">
      <w:start w:val="1"/>
      <w:numFmt w:val="bullet"/>
      <w:lvlText w:val=""/>
      <w:lvlJc w:val="left"/>
      <w:pPr>
        <w:ind w:left="6204" w:hanging="360"/>
      </w:pPr>
      <w:rPr>
        <w:rFonts w:ascii="Symbol" w:hAnsi="Symbol" w:hint="default"/>
      </w:rPr>
    </w:lvl>
    <w:lvl w:ilvl="7" w:tplc="04090003">
      <w:start w:val="1"/>
      <w:numFmt w:val="bullet"/>
      <w:lvlText w:val="o"/>
      <w:lvlJc w:val="left"/>
      <w:pPr>
        <w:ind w:left="6924" w:hanging="360"/>
      </w:pPr>
      <w:rPr>
        <w:rFonts w:ascii="Courier New" w:hAnsi="Courier New" w:cs="Courier New" w:hint="default"/>
      </w:rPr>
    </w:lvl>
    <w:lvl w:ilvl="8" w:tplc="04090005">
      <w:start w:val="1"/>
      <w:numFmt w:val="bullet"/>
      <w:lvlText w:val=""/>
      <w:lvlJc w:val="left"/>
      <w:pPr>
        <w:ind w:left="7644" w:hanging="360"/>
      </w:pPr>
      <w:rPr>
        <w:rFonts w:ascii="Wingdings" w:hAnsi="Wingdings" w:hint="default"/>
      </w:rPr>
    </w:lvl>
  </w:abstractNum>
  <w:abstractNum w:abstractNumId="9" w15:restartNumberingAfterBreak="0">
    <w:nsid w:val="2D066937"/>
    <w:multiLevelType w:val="hybridMultilevel"/>
    <w:tmpl w:val="6A4E9AB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02400A5"/>
    <w:multiLevelType w:val="hybridMultilevel"/>
    <w:tmpl w:val="EBACA872"/>
    <w:lvl w:ilvl="0" w:tplc="10090003">
      <w:start w:val="1"/>
      <w:numFmt w:val="bullet"/>
      <w:lvlText w:val="o"/>
      <w:lvlJc w:val="left"/>
      <w:pPr>
        <w:ind w:left="1928" w:hanging="360"/>
      </w:pPr>
      <w:rPr>
        <w:rFonts w:ascii="Courier New" w:hAnsi="Courier New" w:cs="Courier New" w:hint="default"/>
      </w:rPr>
    </w:lvl>
    <w:lvl w:ilvl="1" w:tplc="10090003" w:tentative="1">
      <w:start w:val="1"/>
      <w:numFmt w:val="bullet"/>
      <w:lvlText w:val="o"/>
      <w:lvlJc w:val="left"/>
      <w:pPr>
        <w:ind w:left="2648" w:hanging="360"/>
      </w:pPr>
      <w:rPr>
        <w:rFonts w:ascii="Courier New" w:hAnsi="Courier New" w:cs="Courier New" w:hint="default"/>
      </w:rPr>
    </w:lvl>
    <w:lvl w:ilvl="2" w:tplc="10090005" w:tentative="1">
      <w:start w:val="1"/>
      <w:numFmt w:val="bullet"/>
      <w:lvlText w:val=""/>
      <w:lvlJc w:val="left"/>
      <w:pPr>
        <w:ind w:left="3368" w:hanging="360"/>
      </w:pPr>
      <w:rPr>
        <w:rFonts w:ascii="Wingdings" w:hAnsi="Wingdings" w:hint="default"/>
      </w:rPr>
    </w:lvl>
    <w:lvl w:ilvl="3" w:tplc="10090001" w:tentative="1">
      <w:start w:val="1"/>
      <w:numFmt w:val="bullet"/>
      <w:lvlText w:val=""/>
      <w:lvlJc w:val="left"/>
      <w:pPr>
        <w:ind w:left="4088" w:hanging="360"/>
      </w:pPr>
      <w:rPr>
        <w:rFonts w:ascii="Symbol" w:hAnsi="Symbol" w:hint="default"/>
      </w:rPr>
    </w:lvl>
    <w:lvl w:ilvl="4" w:tplc="10090003" w:tentative="1">
      <w:start w:val="1"/>
      <w:numFmt w:val="bullet"/>
      <w:lvlText w:val="o"/>
      <w:lvlJc w:val="left"/>
      <w:pPr>
        <w:ind w:left="4808" w:hanging="360"/>
      </w:pPr>
      <w:rPr>
        <w:rFonts w:ascii="Courier New" w:hAnsi="Courier New" w:cs="Courier New" w:hint="default"/>
      </w:rPr>
    </w:lvl>
    <w:lvl w:ilvl="5" w:tplc="10090005" w:tentative="1">
      <w:start w:val="1"/>
      <w:numFmt w:val="bullet"/>
      <w:lvlText w:val=""/>
      <w:lvlJc w:val="left"/>
      <w:pPr>
        <w:ind w:left="5528" w:hanging="360"/>
      </w:pPr>
      <w:rPr>
        <w:rFonts w:ascii="Wingdings" w:hAnsi="Wingdings" w:hint="default"/>
      </w:rPr>
    </w:lvl>
    <w:lvl w:ilvl="6" w:tplc="10090001" w:tentative="1">
      <w:start w:val="1"/>
      <w:numFmt w:val="bullet"/>
      <w:lvlText w:val=""/>
      <w:lvlJc w:val="left"/>
      <w:pPr>
        <w:ind w:left="6248" w:hanging="360"/>
      </w:pPr>
      <w:rPr>
        <w:rFonts w:ascii="Symbol" w:hAnsi="Symbol" w:hint="default"/>
      </w:rPr>
    </w:lvl>
    <w:lvl w:ilvl="7" w:tplc="10090003" w:tentative="1">
      <w:start w:val="1"/>
      <w:numFmt w:val="bullet"/>
      <w:lvlText w:val="o"/>
      <w:lvlJc w:val="left"/>
      <w:pPr>
        <w:ind w:left="6968" w:hanging="360"/>
      </w:pPr>
      <w:rPr>
        <w:rFonts w:ascii="Courier New" w:hAnsi="Courier New" w:cs="Courier New" w:hint="default"/>
      </w:rPr>
    </w:lvl>
    <w:lvl w:ilvl="8" w:tplc="10090005" w:tentative="1">
      <w:start w:val="1"/>
      <w:numFmt w:val="bullet"/>
      <w:lvlText w:val=""/>
      <w:lvlJc w:val="left"/>
      <w:pPr>
        <w:ind w:left="7688" w:hanging="360"/>
      </w:pPr>
      <w:rPr>
        <w:rFonts w:ascii="Wingdings" w:hAnsi="Wingdings" w:hint="default"/>
      </w:rPr>
    </w:lvl>
  </w:abstractNum>
  <w:abstractNum w:abstractNumId="11"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3EEA457A"/>
    <w:multiLevelType w:val="hybridMultilevel"/>
    <w:tmpl w:val="3EBC0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B57080"/>
    <w:multiLevelType w:val="hybridMultilevel"/>
    <w:tmpl w:val="3AA43240"/>
    <w:lvl w:ilvl="0" w:tplc="10090003">
      <w:start w:val="1"/>
      <w:numFmt w:val="bullet"/>
      <w:lvlText w:val="o"/>
      <w:lvlJc w:val="left"/>
      <w:pPr>
        <w:ind w:left="1877" w:hanging="360"/>
      </w:pPr>
      <w:rPr>
        <w:rFonts w:ascii="Courier New" w:hAnsi="Courier New" w:cs="Courier New" w:hint="default"/>
      </w:rPr>
    </w:lvl>
    <w:lvl w:ilvl="1" w:tplc="10090003" w:tentative="1">
      <w:start w:val="1"/>
      <w:numFmt w:val="bullet"/>
      <w:lvlText w:val="o"/>
      <w:lvlJc w:val="left"/>
      <w:pPr>
        <w:ind w:left="2597" w:hanging="360"/>
      </w:pPr>
      <w:rPr>
        <w:rFonts w:ascii="Courier New" w:hAnsi="Courier New" w:cs="Courier New" w:hint="default"/>
      </w:rPr>
    </w:lvl>
    <w:lvl w:ilvl="2" w:tplc="10090005" w:tentative="1">
      <w:start w:val="1"/>
      <w:numFmt w:val="bullet"/>
      <w:lvlText w:val=""/>
      <w:lvlJc w:val="left"/>
      <w:pPr>
        <w:ind w:left="3317" w:hanging="360"/>
      </w:pPr>
      <w:rPr>
        <w:rFonts w:ascii="Wingdings" w:hAnsi="Wingdings" w:hint="default"/>
      </w:rPr>
    </w:lvl>
    <w:lvl w:ilvl="3" w:tplc="10090001" w:tentative="1">
      <w:start w:val="1"/>
      <w:numFmt w:val="bullet"/>
      <w:lvlText w:val=""/>
      <w:lvlJc w:val="left"/>
      <w:pPr>
        <w:ind w:left="4037" w:hanging="360"/>
      </w:pPr>
      <w:rPr>
        <w:rFonts w:ascii="Symbol" w:hAnsi="Symbol" w:hint="default"/>
      </w:rPr>
    </w:lvl>
    <w:lvl w:ilvl="4" w:tplc="10090003" w:tentative="1">
      <w:start w:val="1"/>
      <w:numFmt w:val="bullet"/>
      <w:lvlText w:val="o"/>
      <w:lvlJc w:val="left"/>
      <w:pPr>
        <w:ind w:left="4757" w:hanging="360"/>
      </w:pPr>
      <w:rPr>
        <w:rFonts w:ascii="Courier New" w:hAnsi="Courier New" w:cs="Courier New" w:hint="default"/>
      </w:rPr>
    </w:lvl>
    <w:lvl w:ilvl="5" w:tplc="10090005" w:tentative="1">
      <w:start w:val="1"/>
      <w:numFmt w:val="bullet"/>
      <w:lvlText w:val=""/>
      <w:lvlJc w:val="left"/>
      <w:pPr>
        <w:ind w:left="5477" w:hanging="360"/>
      </w:pPr>
      <w:rPr>
        <w:rFonts w:ascii="Wingdings" w:hAnsi="Wingdings" w:hint="default"/>
      </w:rPr>
    </w:lvl>
    <w:lvl w:ilvl="6" w:tplc="10090001" w:tentative="1">
      <w:start w:val="1"/>
      <w:numFmt w:val="bullet"/>
      <w:lvlText w:val=""/>
      <w:lvlJc w:val="left"/>
      <w:pPr>
        <w:ind w:left="6197" w:hanging="360"/>
      </w:pPr>
      <w:rPr>
        <w:rFonts w:ascii="Symbol" w:hAnsi="Symbol" w:hint="default"/>
      </w:rPr>
    </w:lvl>
    <w:lvl w:ilvl="7" w:tplc="10090003" w:tentative="1">
      <w:start w:val="1"/>
      <w:numFmt w:val="bullet"/>
      <w:lvlText w:val="o"/>
      <w:lvlJc w:val="left"/>
      <w:pPr>
        <w:ind w:left="6917" w:hanging="360"/>
      </w:pPr>
      <w:rPr>
        <w:rFonts w:ascii="Courier New" w:hAnsi="Courier New" w:cs="Courier New" w:hint="default"/>
      </w:rPr>
    </w:lvl>
    <w:lvl w:ilvl="8" w:tplc="10090005" w:tentative="1">
      <w:start w:val="1"/>
      <w:numFmt w:val="bullet"/>
      <w:lvlText w:val=""/>
      <w:lvlJc w:val="left"/>
      <w:pPr>
        <w:ind w:left="7637" w:hanging="360"/>
      </w:pPr>
      <w:rPr>
        <w:rFonts w:ascii="Wingdings" w:hAnsi="Wingdings" w:hint="default"/>
      </w:rPr>
    </w:lvl>
  </w:abstractNum>
  <w:abstractNum w:abstractNumId="14" w15:restartNumberingAfterBreak="0">
    <w:nsid w:val="4D9A5A74"/>
    <w:multiLevelType w:val="hybridMultilevel"/>
    <w:tmpl w:val="6A1C42E0"/>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3">
      <w:start w:val="1"/>
      <w:numFmt w:val="bullet"/>
      <w:lvlText w:val="o"/>
      <w:lvlJc w:val="left"/>
      <w:rPr>
        <w:rFonts w:ascii="Courier New" w:hAnsi="Courier New" w:cs="Courier New" w:hint="default"/>
      </w:rPr>
    </w:lvl>
    <w:lvl w:ilvl="8" w:tplc="04090001">
      <w:start w:val="1"/>
      <w:numFmt w:val="bullet"/>
      <w:lvlText w:val=""/>
      <w:lvlJc w:val="left"/>
      <w:rPr>
        <w:rFonts w:ascii="Symbol" w:hAnsi="Symbol" w:hint="default"/>
      </w:rPr>
    </w:lvl>
  </w:abstractNum>
  <w:abstractNum w:abstractNumId="15"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99B517C"/>
    <w:multiLevelType w:val="hybridMultilevel"/>
    <w:tmpl w:val="90C8B192"/>
    <w:lvl w:ilvl="0" w:tplc="1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1B4942"/>
    <w:multiLevelType w:val="hybridMultilevel"/>
    <w:tmpl w:val="6018EC7E"/>
    <w:lvl w:ilvl="0" w:tplc="0409000F">
      <w:start w:val="1"/>
      <w:numFmt w:val="decimal"/>
      <w:lvlText w:val="%1."/>
      <w:lvlJc w:val="left"/>
      <w:pPr>
        <w:ind w:hanging="360"/>
      </w:pPr>
      <w:rPr>
        <w:rFonts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1"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3" w15:restartNumberingAfterBreak="0">
    <w:nsid w:val="79C4381F"/>
    <w:multiLevelType w:val="hybridMultilevel"/>
    <w:tmpl w:val="FC8046B2"/>
    <w:lvl w:ilvl="0" w:tplc="04090005">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9"/>
  </w:num>
  <w:num w:numId="3">
    <w:abstractNumId w:val="5"/>
  </w:num>
  <w:num w:numId="4">
    <w:abstractNumId w:val="17"/>
  </w:num>
  <w:num w:numId="5">
    <w:abstractNumId w:val="24"/>
  </w:num>
  <w:num w:numId="6">
    <w:abstractNumId w:val="3"/>
  </w:num>
  <w:num w:numId="7">
    <w:abstractNumId w:val="11"/>
  </w:num>
  <w:num w:numId="8">
    <w:abstractNumId w:val="0"/>
  </w:num>
  <w:num w:numId="9">
    <w:abstractNumId w:val="25"/>
  </w:num>
  <w:num w:numId="10">
    <w:abstractNumId w:val="4"/>
  </w:num>
  <w:num w:numId="11">
    <w:abstractNumId w:val="15"/>
  </w:num>
  <w:num w:numId="12">
    <w:abstractNumId w:val="20"/>
  </w:num>
  <w:num w:numId="13">
    <w:abstractNumId w:val="22"/>
  </w:num>
  <w:num w:numId="14">
    <w:abstractNumId w:val="21"/>
  </w:num>
  <w:num w:numId="15">
    <w:abstractNumId w:val="12"/>
  </w:num>
  <w:num w:numId="16">
    <w:abstractNumId w:val="1"/>
  </w:num>
  <w:num w:numId="17">
    <w:abstractNumId w:val="9"/>
  </w:num>
  <w:num w:numId="18">
    <w:abstractNumId w:val="7"/>
  </w:num>
  <w:num w:numId="19">
    <w:abstractNumId w:val="6"/>
  </w:num>
  <w:num w:numId="20">
    <w:abstractNumId w:val="2"/>
  </w:num>
  <w:num w:numId="21">
    <w:abstractNumId w:val="14"/>
  </w:num>
  <w:num w:numId="22">
    <w:abstractNumId w:val="23"/>
  </w:num>
  <w:num w:numId="23">
    <w:abstractNumId w:val="16"/>
  </w:num>
  <w:num w:numId="24">
    <w:abstractNumId w:val="8"/>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4C"/>
    <w:rsid w:val="00007724"/>
    <w:rsid w:val="00015328"/>
    <w:rsid w:val="00032180"/>
    <w:rsid w:val="0003569F"/>
    <w:rsid w:val="00040388"/>
    <w:rsid w:val="00091087"/>
    <w:rsid w:val="00095794"/>
    <w:rsid w:val="000B0654"/>
    <w:rsid w:val="000C141D"/>
    <w:rsid w:val="000D4A7F"/>
    <w:rsid w:val="00100554"/>
    <w:rsid w:val="00113F91"/>
    <w:rsid w:val="0012726A"/>
    <w:rsid w:val="00142DF3"/>
    <w:rsid w:val="00161AEF"/>
    <w:rsid w:val="00180598"/>
    <w:rsid w:val="001A52B4"/>
    <w:rsid w:val="001C7B2A"/>
    <w:rsid w:val="001D2819"/>
    <w:rsid w:val="001E059B"/>
    <w:rsid w:val="00201632"/>
    <w:rsid w:val="00207674"/>
    <w:rsid w:val="002409B9"/>
    <w:rsid w:val="00275F7C"/>
    <w:rsid w:val="00293524"/>
    <w:rsid w:val="002A09F8"/>
    <w:rsid w:val="00312A67"/>
    <w:rsid w:val="00332EED"/>
    <w:rsid w:val="00334C80"/>
    <w:rsid w:val="00352FF9"/>
    <w:rsid w:val="003535AB"/>
    <w:rsid w:val="00364598"/>
    <w:rsid w:val="00366B38"/>
    <w:rsid w:val="003712D3"/>
    <w:rsid w:val="003845BA"/>
    <w:rsid w:val="00386E1E"/>
    <w:rsid w:val="003936C7"/>
    <w:rsid w:val="003B3E21"/>
    <w:rsid w:val="003B6C5F"/>
    <w:rsid w:val="003C7F35"/>
    <w:rsid w:val="003D57DE"/>
    <w:rsid w:val="00402501"/>
    <w:rsid w:val="004067E8"/>
    <w:rsid w:val="00411C6F"/>
    <w:rsid w:val="00432A37"/>
    <w:rsid w:val="00433E0E"/>
    <w:rsid w:val="00445DD6"/>
    <w:rsid w:val="00451CEB"/>
    <w:rsid w:val="00471470"/>
    <w:rsid w:val="00486AEA"/>
    <w:rsid w:val="004B4AA2"/>
    <w:rsid w:val="004D6BE3"/>
    <w:rsid w:val="004E40B3"/>
    <w:rsid w:val="004E6242"/>
    <w:rsid w:val="005066AE"/>
    <w:rsid w:val="005322A0"/>
    <w:rsid w:val="00546301"/>
    <w:rsid w:val="005752EF"/>
    <w:rsid w:val="0058464B"/>
    <w:rsid w:val="005B0C29"/>
    <w:rsid w:val="005D380E"/>
    <w:rsid w:val="005D44BB"/>
    <w:rsid w:val="005E6EC0"/>
    <w:rsid w:val="0060330F"/>
    <w:rsid w:val="00625655"/>
    <w:rsid w:val="00644637"/>
    <w:rsid w:val="00651B29"/>
    <w:rsid w:val="00654D55"/>
    <w:rsid w:val="006637D7"/>
    <w:rsid w:val="00667B11"/>
    <w:rsid w:val="00692CBB"/>
    <w:rsid w:val="00694EB9"/>
    <w:rsid w:val="006A0BF7"/>
    <w:rsid w:val="006C4C9E"/>
    <w:rsid w:val="006E4A0D"/>
    <w:rsid w:val="006E7F9B"/>
    <w:rsid w:val="006F00D2"/>
    <w:rsid w:val="006F0915"/>
    <w:rsid w:val="006F6C0B"/>
    <w:rsid w:val="00701B77"/>
    <w:rsid w:val="007047DA"/>
    <w:rsid w:val="00704B5C"/>
    <w:rsid w:val="00713222"/>
    <w:rsid w:val="0071354C"/>
    <w:rsid w:val="00722D57"/>
    <w:rsid w:val="00723FA3"/>
    <w:rsid w:val="007308AB"/>
    <w:rsid w:val="0073573F"/>
    <w:rsid w:val="00741C1C"/>
    <w:rsid w:val="00763BB3"/>
    <w:rsid w:val="00766E2B"/>
    <w:rsid w:val="007671A5"/>
    <w:rsid w:val="00771456"/>
    <w:rsid w:val="00774FB6"/>
    <w:rsid w:val="00782141"/>
    <w:rsid w:val="007B168F"/>
    <w:rsid w:val="007C2BC1"/>
    <w:rsid w:val="007C3F18"/>
    <w:rsid w:val="007D5AC7"/>
    <w:rsid w:val="007E3D07"/>
    <w:rsid w:val="00807E76"/>
    <w:rsid w:val="00824CEB"/>
    <w:rsid w:val="0084559B"/>
    <w:rsid w:val="008521CC"/>
    <w:rsid w:val="008628C9"/>
    <w:rsid w:val="00873554"/>
    <w:rsid w:val="00876591"/>
    <w:rsid w:val="00877AAA"/>
    <w:rsid w:val="00882402"/>
    <w:rsid w:val="00893E18"/>
    <w:rsid w:val="008A5B8E"/>
    <w:rsid w:val="008C0C87"/>
    <w:rsid w:val="008E3549"/>
    <w:rsid w:val="008F65AB"/>
    <w:rsid w:val="009033AE"/>
    <w:rsid w:val="00904482"/>
    <w:rsid w:val="0090538C"/>
    <w:rsid w:val="00911E0A"/>
    <w:rsid w:val="00917F81"/>
    <w:rsid w:val="00946735"/>
    <w:rsid w:val="009525C0"/>
    <w:rsid w:val="00960185"/>
    <w:rsid w:val="009648BC"/>
    <w:rsid w:val="009A1E8A"/>
    <w:rsid w:val="009B38B5"/>
    <w:rsid w:val="009D606F"/>
    <w:rsid w:val="009D69AC"/>
    <w:rsid w:val="009E0B92"/>
    <w:rsid w:val="009F7591"/>
    <w:rsid w:val="00A2781B"/>
    <w:rsid w:val="00A32D3D"/>
    <w:rsid w:val="00A32EAC"/>
    <w:rsid w:val="00A606CD"/>
    <w:rsid w:val="00A75628"/>
    <w:rsid w:val="00A75DC7"/>
    <w:rsid w:val="00A82154"/>
    <w:rsid w:val="00A864A5"/>
    <w:rsid w:val="00A872C8"/>
    <w:rsid w:val="00A93E68"/>
    <w:rsid w:val="00AA49AA"/>
    <w:rsid w:val="00AB2AFE"/>
    <w:rsid w:val="00AE54D2"/>
    <w:rsid w:val="00AF5A5B"/>
    <w:rsid w:val="00B0253B"/>
    <w:rsid w:val="00B1122F"/>
    <w:rsid w:val="00B15618"/>
    <w:rsid w:val="00B31B13"/>
    <w:rsid w:val="00B35A32"/>
    <w:rsid w:val="00B94B2F"/>
    <w:rsid w:val="00BA1ABC"/>
    <w:rsid w:val="00BC7516"/>
    <w:rsid w:val="00BD1643"/>
    <w:rsid w:val="00BD3D7F"/>
    <w:rsid w:val="00BD727E"/>
    <w:rsid w:val="00C30A46"/>
    <w:rsid w:val="00C55CA0"/>
    <w:rsid w:val="00C7264C"/>
    <w:rsid w:val="00C81EB3"/>
    <w:rsid w:val="00C86B86"/>
    <w:rsid w:val="00C92D7B"/>
    <w:rsid w:val="00C94C9F"/>
    <w:rsid w:val="00CA22C4"/>
    <w:rsid w:val="00CB72B4"/>
    <w:rsid w:val="00CD29A3"/>
    <w:rsid w:val="00CD6A54"/>
    <w:rsid w:val="00CD73F1"/>
    <w:rsid w:val="00D03B55"/>
    <w:rsid w:val="00D15F68"/>
    <w:rsid w:val="00D175C8"/>
    <w:rsid w:val="00D20595"/>
    <w:rsid w:val="00D2473C"/>
    <w:rsid w:val="00D45197"/>
    <w:rsid w:val="00D5041E"/>
    <w:rsid w:val="00D54E85"/>
    <w:rsid w:val="00D66A25"/>
    <w:rsid w:val="00D769BF"/>
    <w:rsid w:val="00D9012C"/>
    <w:rsid w:val="00D91461"/>
    <w:rsid w:val="00D9468A"/>
    <w:rsid w:val="00D97950"/>
    <w:rsid w:val="00DB09EF"/>
    <w:rsid w:val="00DF033F"/>
    <w:rsid w:val="00E1294C"/>
    <w:rsid w:val="00E45280"/>
    <w:rsid w:val="00E6121D"/>
    <w:rsid w:val="00E6546D"/>
    <w:rsid w:val="00E723A1"/>
    <w:rsid w:val="00EA4F3F"/>
    <w:rsid w:val="00EC1A4E"/>
    <w:rsid w:val="00EC29CB"/>
    <w:rsid w:val="00EE4CBB"/>
    <w:rsid w:val="00F143C0"/>
    <w:rsid w:val="00F27118"/>
    <w:rsid w:val="00F31FE6"/>
    <w:rsid w:val="00F329CF"/>
    <w:rsid w:val="00F3515F"/>
    <w:rsid w:val="00F36C17"/>
    <w:rsid w:val="00F46A20"/>
    <w:rsid w:val="00F638C8"/>
    <w:rsid w:val="00F8225A"/>
    <w:rsid w:val="00F83A6F"/>
    <w:rsid w:val="00F8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79F6C1"/>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603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3779">
      <w:bodyDiv w:val="1"/>
      <w:marLeft w:val="0"/>
      <w:marRight w:val="0"/>
      <w:marTop w:val="0"/>
      <w:marBottom w:val="0"/>
      <w:divBdr>
        <w:top w:val="none" w:sz="0" w:space="0" w:color="auto"/>
        <w:left w:val="none" w:sz="0" w:space="0" w:color="auto"/>
        <w:bottom w:val="none" w:sz="0" w:space="0" w:color="auto"/>
        <w:right w:val="none" w:sz="0" w:space="0" w:color="auto"/>
      </w:divBdr>
    </w:div>
    <w:div w:id="1391810509">
      <w:bodyDiv w:val="1"/>
      <w:marLeft w:val="0"/>
      <w:marRight w:val="0"/>
      <w:marTop w:val="0"/>
      <w:marBottom w:val="0"/>
      <w:divBdr>
        <w:top w:val="none" w:sz="0" w:space="0" w:color="auto"/>
        <w:left w:val="none" w:sz="0" w:space="0" w:color="auto"/>
        <w:bottom w:val="none" w:sz="0" w:space="0" w:color="auto"/>
        <w:right w:val="none" w:sz="0" w:space="0" w:color="auto"/>
      </w:divBdr>
    </w:div>
    <w:div w:id="1966426721">
      <w:bodyDiv w:val="1"/>
      <w:marLeft w:val="0"/>
      <w:marRight w:val="0"/>
      <w:marTop w:val="0"/>
      <w:marBottom w:val="0"/>
      <w:divBdr>
        <w:top w:val="none" w:sz="0" w:space="0" w:color="auto"/>
        <w:left w:val="none" w:sz="0" w:space="0" w:color="auto"/>
        <w:bottom w:val="none" w:sz="0" w:space="0" w:color="auto"/>
        <w:right w:val="none" w:sz="0" w:space="0" w:color="auto"/>
      </w:divBdr>
    </w:div>
    <w:div w:id="2002342764">
      <w:bodyDiv w:val="1"/>
      <w:marLeft w:val="0"/>
      <w:marRight w:val="0"/>
      <w:marTop w:val="0"/>
      <w:marBottom w:val="0"/>
      <w:divBdr>
        <w:top w:val="none" w:sz="0" w:space="0" w:color="auto"/>
        <w:left w:val="none" w:sz="0" w:space="0" w:color="auto"/>
        <w:bottom w:val="none" w:sz="0" w:space="0" w:color="auto"/>
        <w:right w:val="none" w:sz="0" w:space="0" w:color="auto"/>
      </w:divBdr>
    </w:div>
    <w:div w:id="20502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cp:lastPrinted>2021-01-14T17:13:00Z</cp:lastPrinted>
  <dcterms:created xsi:type="dcterms:W3CDTF">2022-02-02T19:19:00Z</dcterms:created>
  <dcterms:modified xsi:type="dcterms:W3CDTF">2022-02-03T19:47:00Z</dcterms:modified>
</cp:coreProperties>
</file>